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CE3B" w14:textId="0D58500A" w:rsidR="00EB1A09" w:rsidRPr="00954FED" w:rsidRDefault="00A01DC7">
      <w:r>
        <w:rPr>
          <w:rFonts w:hint="eastAsia"/>
        </w:rPr>
        <w:t xml:space="preserve">　各　政党（政策担当様）御中</w:t>
      </w:r>
    </w:p>
    <w:p w14:paraId="1F18CD41" w14:textId="77777777" w:rsidR="00EE0A95" w:rsidRPr="00954FED" w:rsidRDefault="00EE0A95" w:rsidP="00EB1A09">
      <w:pPr>
        <w:jc w:val="center"/>
        <w:rPr>
          <w:b/>
          <w:bCs/>
          <w:sz w:val="24"/>
          <w:szCs w:val="24"/>
        </w:rPr>
      </w:pPr>
    </w:p>
    <w:p w14:paraId="38E98496" w14:textId="4F482DFB" w:rsidR="00EB1A09" w:rsidRPr="00954FED" w:rsidRDefault="00EB1A09" w:rsidP="00EB1A09">
      <w:pPr>
        <w:jc w:val="center"/>
        <w:rPr>
          <w:b/>
          <w:bCs/>
          <w:sz w:val="24"/>
          <w:szCs w:val="24"/>
        </w:rPr>
      </w:pPr>
      <w:r w:rsidRPr="00954FED">
        <w:rPr>
          <w:b/>
          <w:bCs/>
          <w:sz w:val="24"/>
          <w:szCs w:val="24"/>
        </w:rPr>
        <w:t>コロナ禍の下で、高すぎる国民健康保険料を引き下げ、</w:t>
      </w:r>
    </w:p>
    <w:p w14:paraId="4B372ADC" w14:textId="5F4A9C3D" w:rsidR="00EB1A09" w:rsidRPr="00954FED" w:rsidRDefault="00EB1A09" w:rsidP="00EB1A09">
      <w:pPr>
        <w:jc w:val="center"/>
        <w:rPr>
          <w:b/>
          <w:bCs/>
          <w:sz w:val="24"/>
          <w:szCs w:val="24"/>
        </w:rPr>
      </w:pPr>
      <w:r w:rsidRPr="00954FED">
        <w:rPr>
          <w:b/>
          <w:bCs/>
          <w:sz w:val="24"/>
          <w:szCs w:val="24"/>
        </w:rPr>
        <w:t>国民健康保険制度の改善を求める緊急要求・要望</w:t>
      </w:r>
      <w:r w:rsidRPr="00954FED">
        <w:rPr>
          <w:rFonts w:hint="eastAsia"/>
          <w:b/>
          <w:bCs/>
          <w:sz w:val="24"/>
          <w:szCs w:val="24"/>
        </w:rPr>
        <w:t>書</w:t>
      </w:r>
      <w:r w:rsidRPr="00954FED">
        <w:rPr>
          <w:b/>
          <w:bCs/>
          <w:sz w:val="24"/>
          <w:szCs w:val="24"/>
        </w:rPr>
        <w:t xml:space="preserve"> </w:t>
      </w:r>
    </w:p>
    <w:p w14:paraId="743101A1" w14:textId="77777777" w:rsidR="00EE0A95" w:rsidRPr="00954FED" w:rsidRDefault="00EE0A95" w:rsidP="00EB1A09">
      <w:pPr>
        <w:ind w:firstLineChars="3400" w:firstLine="7140"/>
      </w:pPr>
    </w:p>
    <w:p w14:paraId="63E80B60" w14:textId="763AED93" w:rsidR="00EB1A09" w:rsidRPr="00954FED" w:rsidRDefault="00A01DC7" w:rsidP="00EB1A09">
      <w:pPr>
        <w:ind w:firstLineChars="3400" w:firstLine="7140"/>
      </w:pPr>
      <w:r>
        <w:rPr>
          <w:rFonts w:hint="eastAsia"/>
        </w:rPr>
        <w:t>２０２１</w:t>
      </w:r>
      <w:r w:rsidR="00EB1A09" w:rsidRPr="00954FED">
        <w:t xml:space="preserve"> </w:t>
      </w:r>
      <w:r w:rsidR="00EB1A09" w:rsidRPr="00954FED">
        <w:t>年</w:t>
      </w:r>
      <w:r>
        <w:rPr>
          <w:rFonts w:hint="eastAsia"/>
        </w:rPr>
        <w:t>１０</w:t>
      </w:r>
      <w:r w:rsidR="00EB1A09" w:rsidRPr="00954FED">
        <w:t>月</w:t>
      </w:r>
      <w:r>
        <w:rPr>
          <w:rFonts w:hint="eastAsia"/>
        </w:rPr>
        <w:t>１８</w:t>
      </w:r>
      <w:r w:rsidR="00EB1A09" w:rsidRPr="00954FED">
        <w:t>日</w:t>
      </w:r>
      <w:r w:rsidR="00EB1A09" w:rsidRPr="00954FED">
        <w:t xml:space="preserve"> </w:t>
      </w:r>
    </w:p>
    <w:p w14:paraId="5E19C15B" w14:textId="1E7404C7" w:rsidR="00EB1A09" w:rsidRPr="00954FED" w:rsidRDefault="00EB1A09" w:rsidP="00A01DC7">
      <w:pPr>
        <w:ind w:firstLineChars="3400" w:firstLine="7140"/>
        <w:rPr>
          <w:rFonts w:asciiTheme="minorEastAsia" w:hAnsiTheme="minorEastAsia"/>
          <w:sz w:val="24"/>
          <w:szCs w:val="24"/>
        </w:rPr>
      </w:pPr>
      <w:r w:rsidRPr="00954FED">
        <w:t>中央社会保障推進協議会</w:t>
      </w:r>
    </w:p>
    <w:p w14:paraId="1CE5DBB9" w14:textId="77777777" w:rsidR="00D900CB" w:rsidRPr="00954FED" w:rsidRDefault="00D900CB">
      <w:pPr>
        <w:rPr>
          <w:rFonts w:asciiTheme="minorEastAsia" w:hAnsiTheme="minorEastAsia"/>
          <w:sz w:val="24"/>
          <w:szCs w:val="24"/>
        </w:rPr>
      </w:pPr>
    </w:p>
    <w:p w14:paraId="553F2182" w14:textId="43C95AC6" w:rsidR="00EB1A09" w:rsidRPr="00954FED" w:rsidRDefault="00EB1A09" w:rsidP="001A4F64">
      <w:pPr>
        <w:snapToGrid w:val="0"/>
        <w:spacing w:line="180" w:lineRule="atLeast"/>
        <w:ind w:firstLineChars="100" w:firstLine="230"/>
        <w:jc w:val="left"/>
        <w:rPr>
          <w:rFonts w:asciiTheme="minorEastAsia" w:hAnsiTheme="minorEastAsia"/>
          <w:sz w:val="23"/>
          <w:szCs w:val="23"/>
        </w:rPr>
      </w:pPr>
      <w:r w:rsidRPr="00954FED">
        <w:rPr>
          <w:rFonts w:asciiTheme="minorEastAsia" w:hAnsiTheme="minorEastAsia"/>
          <w:sz w:val="23"/>
          <w:szCs w:val="23"/>
        </w:rPr>
        <w:t>地域住民の生活と福祉向上のために、日頃からのご尽力に敬意を表します。</w:t>
      </w:r>
    </w:p>
    <w:p w14:paraId="5E64DE0D" w14:textId="70E1301D" w:rsidR="00697C9C" w:rsidRPr="00954FED" w:rsidRDefault="00EB1A09" w:rsidP="001A4F64">
      <w:pPr>
        <w:snapToGrid w:val="0"/>
        <w:spacing w:line="180" w:lineRule="atLeast"/>
        <w:ind w:firstLineChars="100" w:firstLine="230"/>
        <w:jc w:val="left"/>
        <w:rPr>
          <w:rFonts w:asciiTheme="minorEastAsia" w:hAnsiTheme="minorEastAsia"/>
          <w:sz w:val="23"/>
          <w:szCs w:val="23"/>
        </w:rPr>
      </w:pPr>
      <w:r w:rsidRPr="00954FED">
        <w:rPr>
          <w:rFonts w:asciiTheme="minorEastAsia" w:hAnsiTheme="minorEastAsia"/>
          <w:sz w:val="23"/>
          <w:szCs w:val="23"/>
        </w:rPr>
        <w:t xml:space="preserve"> 国民健康保険(国保)は、戦後「国民皆保険」として、</w:t>
      </w:r>
      <w:r w:rsidRPr="00954FED">
        <w:rPr>
          <w:rFonts w:asciiTheme="minorEastAsia" w:hAnsiTheme="minorEastAsia" w:hint="eastAsia"/>
          <w:sz w:val="23"/>
          <w:szCs w:val="23"/>
        </w:rPr>
        <w:t>中小業者、</w:t>
      </w:r>
      <w:r w:rsidRPr="00954FED">
        <w:rPr>
          <w:rFonts w:asciiTheme="minorEastAsia" w:hAnsiTheme="minorEastAsia"/>
          <w:sz w:val="23"/>
          <w:szCs w:val="23"/>
        </w:rPr>
        <w:t>農林業</w:t>
      </w:r>
      <w:r w:rsidRPr="00954FED">
        <w:rPr>
          <w:rFonts w:asciiTheme="minorEastAsia" w:hAnsiTheme="minorEastAsia" w:hint="eastAsia"/>
          <w:sz w:val="23"/>
          <w:szCs w:val="23"/>
        </w:rPr>
        <w:t>者</w:t>
      </w:r>
      <w:r w:rsidRPr="00954FED">
        <w:rPr>
          <w:rFonts w:asciiTheme="minorEastAsia" w:hAnsiTheme="minorEastAsia"/>
          <w:sz w:val="23"/>
          <w:szCs w:val="23"/>
        </w:rPr>
        <w:t>、低所得労働者、無職者、高齢者など社会的弱者を加入者とするセーフティネットとして再編されました。</w:t>
      </w:r>
      <w:r w:rsidR="00D900CB" w:rsidRPr="00954FED">
        <w:rPr>
          <w:rFonts w:asciiTheme="minorEastAsia" w:hAnsiTheme="minorEastAsia" w:hint="eastAsia"/>
          <w:sz w:val="23"/>
          <w:szCs w:val="23"/>
        </w:rPr>
        <w:t xml:space="preserve">　</w:t>
      </w:r>
      <w:r w:rsidRPr="00954FED">
        <w:rPr>
          <w:rFonts w:asciiTheme="minorEastAsia" w:hAnsiTheme="minorEastAsia"/>
          <w:sz w:val="23"/>
          <w:szCs w:val="23"/>
        </w:rPr>
        <w:t>国保法第１条には「この法律は、国民健康保険事業の健全な運営を確保し、もって社会保障 および国民保健の向上に寄与することを目的とする」と記され、その運営のために国庫負担も投入されています。国保は、自助や相互扶助では決して支えることのできない人々の医療保障を図り、「受診する権利」「健康になる権利」等を保障するために「国民皆保険制度」の土台として整備されてきたものです。</w:t>
      </w:r>
    </w:p>
    <w:p w14:paraId="742C47C7" w14:textId="428D28A8" w:rsidR="007D0834" w:rsidRPr="00954FED" w:rsidRDefault="00EB1A09" w:rsidP="001A4F64">
      <w:pPr>
        <w:snapToGrid w:val="0"/>
        <w:spacing w:line="180" w:lineRule="atLeast"/>
        <w:ind w:firstLineChars="100" w:firstLine="230"/>
        <w:jc w:val="left"/>
        <w:rPr>
          <w:rFonts w:asciiTheme="minorEastAsia" w:hAnsiTheme="minorEastAsia"/>
          <w:sz w:val="23"/>
          <w:szCs w:val="23"/>
        </w:rPr>
      </w:pPr>
      <w:r w:rsidRPr="00954FED">
        <w:rPr>
          <w:rFonts w:asciiTheme="minorEastAsia" w:hAnsiTheme="minorEastAsia"/>
          <w:sz w:val="23"/>
          <w:szCs w:val="23"/>
        </w:rPr>
        <w:t xml:space="preserve"> ２０１８年４月から市町村国保は県と市町村による共同運営となり、国は県及び市町村に公費を負担し、市町村は県に納付金を納め、県は市町村に保険給付に必要な額を交付する「都道府県単位化」が実施されました。県は市町村に標準保険料（税）率を提示し、地 域の実情に応じて最終的には市町村が標準保険料（税）率を決定します。 </w:t>
      </w:r>
    </w:p>
    <w:p w14:paraId="0E3C5AE3" w14:textId="77777777" w:rsidR="007D0834" w:rsidRPr="00954FED" w:rsidRDefault="00EB1A09" w:rsidP="001A4F64">
      <w:pPr>
        <w:snapToGrid w:val="0"/>
        <w:spacing w:line="180" w:lineRule="atLeast"/>
        <w:ind w:firstLineChars="100" w:firstLine="230"/>
        <w:jc w:val="left"/>
        <w:rPr>
          <w:rFonts w:asciiTheme="minorEastAsia" w:hAnsiTheme="minorEastAsia"/>
          <w:sz w:val="23"/>
          <w:szCs w:val="23"/>
        </w:rPr>
      </w:pPr>
      <w:r w:rsidRPr="00954FED">
        <w:rPr>
          <w:rFonts w:asciiTheme="minorEastAsia" w:hAnsiTheme="minorEastAsia"/>
          <w:sz w:val="23"/>
          <w:szCs w:val="23"/>
        </w:rPr>
        <w:t>現在、市町村国保の保険料（税）は、被用者保険の保険料よりも高額です。高すぎて払えない保険料（税）は、高齢者をはじめとして加入者のいのちや暮らしを脅かす問題となり、改善を求める切実な声が上がっています。一方で国保安定化基金はため込まれ、自治体の国保財政は黒字になっています。</w:t>
      </w:r>
    </w:p>
    <w:p w14:paraId="15AF560C" w14:textId="56E6B80D" w:rsidR="001A4F64" w:rsidRPr="00954FED" w:rsidRDefault="00EB1A09" w:rsidP="001A4F64">
      <w:pPr>
        <w:snapToGrid w:val="0"/>
        <w:spacing w:line="180" w:lineRule="atLeast"/>
        <w:ind w:firstLineChars="100" w:firstLine="230"/>
        <w:jc w:val="left"/>
        <w:rPr>
          <w:rFonts w:asciiTheme="minorEastAsia" w:hAnsiTheme="minorEastAsia"/>
          <w:sz w:val="23"/>
          <w:szCs w:val="23"/>
        </w:rPr>
      </w:pPr>
      <w:r w:rsidRPr="00954FED">
        <w:rPr>
          <w:rFonts w:asciiTheme="minorEastAsia" w:hAnsiTheme="minorEastAsia"/>
          <w:sz w:val="23"/>
          <w:szCs w:val="23"/>
        </w:rPr>
        <w:t xml:space="preserve"> 現在、進行中のコロナ感染拡大の下で、国保料（税）減免や傷病手当</w:t>
      </w:r>
      <w:r w:rsidR="00514A24" w:rsidRPr="00954FED">
        <w:rPr>
          <w:rFonts w:asciiTheme="minorEastAsia" w:hAnsiTheme="minorEastAsia" w:hint="eastAsia"/>
          <w:sz w:val="23"/>
          <w:szCs w:val="23"/>
        </w:rPr>
        <w:t>金</w:t>
      </w:r>
      <w:r w:rsidRPr="00954FED">
        <w:rPr>
          <w:rFonts w:asciiTheme="minorEastAsia" w:hAnsiTheme="minorEastAsia"/>
          <w:sz w:val="23"/>
          <w:szCs w:val="23"/>
        </w:rPr>
        <w:t>の実施などの措置 が取られましたが、</w:t>
      </w:r>
      <w:r w:rsidR="00514A24" w:rsidRPr="00954FED">
        <w:rPr>
          <w:rFonts w:asciiTheme="minorEastAsia" w:hAnsiTheme="minorEastAsia" w:hint="eastAsia"/>
          <w:sz w:val="23"/>
          <w:szCs w:val="23"/>
        </w:rPr>
        <w:t>いのちとくらしの</w:t>
      </w:r>
      <w:r w:rsidRPr="00954FED">
        <w:rPr>
          <w:rFonts w:asciiTheme="minorEastAsia" w:hAnsiTheme="minorEastAsia"/>
          <w:sz w:val="23"/>
          <w:szCs w:val="23"/>
        </w:rPr>
        <w:t>安全・安心</w:t>
      </w:r>
      <w:r w:rsidR="007D0834" w:rsidRPr="00954FED">
        <w:rPr>
          <w:rFonts w:asciiTheme="minorEastAsia" w:hAnsiTheme="minorEastAsia" w:hint="eastAsia"/>
          <w:sz w:val="23"/>
          <w:szCs w:val="23"/>
        </w:rPr>
        <w:t>を守るためには</w:t>
      </w:r>
      <w:r w:rsidRPr="00954FED">
        <w:rPr>
          <w:rFonts w:asciiTheme="minorEastAsia" w:hAnsiTheme="minorEastAsia"/>
          <w:sz w:val="23"/>
          <w:szCs w:val="23"/>
        </w:rPr>
        <w:t>不十分な状況です。</w:t>
      </w:r>
    </w:p>
    <w:p w14:paraId="736C82EE" w14:textId="2EF7317F" w:rsidR="001A4F64" w:rsidRPr="00954FED" w:rsidRDefault="00EB1A09" w:rsidP="001A4F64">
      <w:pPr>
        <w:snapToGrid w:val="0"/>
        <w:spacing w:line="180" w:lineRule="atLeast"/>
        <w:ind w:firstLineChars="100" w:firstLine="230"/>
        <w:jc w:val="left"/>
        <w:rPr>
          <w:rFonts w:asciiTheme="minorEastAsia" w:hAnsiTheme="minorEastAsia"/>
          <w:sz w:val="23"/>
          <w:szCs w:val="23"/>
        </w:rPr>
      </w:pPr>
      <w:r w:rsidRPr="00954FED">
        <w:rPr>
          <w:rFonts w:asciiTheme="minorEastAsia" w:hAnsiTheme="minorEastAsia"/>
          <w:sz w:val="23"/>
          <w:szCs w:val="23"/>
        </w:rPr>
        <w:t xml:space="preserve"> 新型コロナ感染の蔓延は、超高齢化の進む日本社会の維持において、社会保障制度全般の充実とともに、国民皆保険制度（保険証の無条件交付、保険証一枚で「いつでも、どこ でも、だれでも」必要な医療が受けられる、全国一律の公的給付）を支える国民健康保険 制度の役割の重要性が鮮明になりました。 コロナ後の社会において、とりわけ医療の拡大、充実が求められており、国民健康保険 制度を改善していくことが求められています。</w:t>
      </w:r>
    </w:p>
    <w:p w14:paraId="26F73BDE" w14:textId="75C06985" w:rsidR="001A4F64" w:rsidRPr="00954FED" w:rsidRDefault="00EB1A09" w:rsidP="001A4F64">
      <w:pPr>
        <w:snapToGrid w:val="0"/>
        <w:spacing w:line="180" w:lineRule="atLeast"/>
        <w:ind w:firstLineChars="100" w:firstLine="230"/>
        <w:jc w:val="left"/>
        <w:rPr>
          <w:rFonts w:asciiTheme="minorEastAsia" w:hAnsiTheme="minorEastAsia"/>
          <w:sz w:val="23"/>
          <w:szCs w:val="23"/>
        </w:rPr>
      </w:pPr>
      <w:r w:rsidRPr="00954FED">
        <w:rPr>
          <w:rFonts w:asciiTheme="minorEastAsia" w:hAnsiTheme="minorEastAsia"/>
          <w:sz w:val="23"/>
          <w:szCs w:val="23"/>
        </w:rPr>
        <w:t xml:space="preserve"> つきましては、国民健康保険に関わる要望について提出させていただき、各政党の政策運営に積極的な検討をいただくようお願いするものです。 </w:t>
      </w:r>
    </w:p>
    <w:p w14:paraId="5C700587" w14:textId="2FBC6238" w:rsidR="001A4F64" w:rsidRPr="00954FED" w:rsidRDefault="001A4F64" w:rsidP="001A4F64">
      <w:pPr>
        <w:snapToGrid w:val="0"/>
        <w:spacing w:line="180" w:lineRule="atLeast"/>
        <w:jc w:val="left"/>
        <w:rPr>
          <w:rFonts w:asciiTheme="minorEastAsia" w:hAnsiTheme="minorEastAsia"/>
          <w:sz w:val="23"/>
          <w:szCs w:val="23"/>
        </w:rPr>
      </w:pPr>
    </w:p>
    <w:p w14:paraId="6910D3E9" w14:textId="77777777" w:rsidR="00EE0A95" w:rsidRPr="00954FED" w:rsidRDefault="00EE0A95" w:rsidP="001A4F64">
      <w:pPr>
        <w:snapToGrid w:val="0"/>
        <w:spacing w:line="180" w:lineRule="atLeast"/>
        <w:jc w:val="left"/>
        <w:rPr>
          <w:rFonts w:asciiTheme="minorEastAsia" w:hAnsiTheme="minorEastAsia"/>
          <w:sz w:val="23"/>
          <w:szCs w:val="23"/>
        </w:rPr>
      </w:pPr>
    </w:p>
    <w:p w14:paraId="0BEE7DC1" w14:textId="0980FB9D" w:rsidR="001A4F64" w:rsidRPr="00954FED" w:rsidRDefault="00EB1A09" w:rsidP="001A4F64">
      <w:pPr>
        <w:pStyle w:val="a3"/>
        <w:numPr>
          <w:ilvl w:val="0"/>
          <w:numId w:val="1"/>
        </w:numPr>
        <w:snapToGrid w:val="0"/>
        <w:spacing w:line="180" w:lineRule="atLeast"/>
        <w:ind w:leftChars="0"/>
        <w:jc w:val="left"/>
        <w:rPr>
          <w:rFonts w:asciiTheme="minorEastAsia" w:hAnsiTheme="minorEastAsia"/>
          <w:b/>
          <w:bCs/>
          <w:sz w:val="23"/>
          <w:szCs w:val="23"/>
        </w:rPr>
      </w:pPr>
      <w:r w:rsidRPr="00954FED">
        <w:rPr>
          <w:rFonts w:asciiTheme="minorEastAsia" w:hAnsiTheme="minorEastAsia"/>
          <w:b/>
          <w:bCs/>
          <w:sz w:val="23"/>
          <w:szCs w:val="23"/>
        </w:rPr>
        <w:t>コロナ感染拡大の収束が見通せない下で、コロナ感染に関わる特例減免、傷病手当</w:t>
      </w:r>
      <w:r w:rsidR="002A7F72" w:rsidRPr="00954FED">
        <w:rPr>
          <w:rFonts w:asciiTheme="minorEastAsia" w:hAnsiTheme="minorEastAsia" w:hint="eastAsia"/>
          <w:b/>
          <w:bCs/>
          <w:sz w:val="23"/>
          <w:szCs w:val="23"/>
        </w:rPr>
        <w:t>金</w:t>
      </w:r>
      <w:r w:rsidRPr="00954FED">
        <w:rPr>
          <w:rFonts w:asciiTheme="minorEastAsia" w:hAnsiTheme="minorEastAsia"/>
          <w:b/>
          <w:bCs/>
          <w:sz w:val="23"/>
          <w:szCs w:val="23"/>
        </w:rPr>
        <w:t>の措置等を国の責任で、感染収束まで継続してください。</w:t>
      </w:r>
    </w:p>
    <w:p w14:paraId="2930E774" w14:textId="77777777" w:rsidR="001A4F64" w:rsidRPr="00954FED" w:rsidRDefault="001A4F64" w:rsidP="001A4F64">
      <w:pPr>
        <w:pStyle w:val="a3"/>
        <w:snapToGrid w:val="0"/>
        <w:spacing w:line="180" w:lineRule="atLeast"/>
        <w:ind w:leftChars="0" w:left="720"/>
        <w:jc w:val="left"/>
        <w:rPr>
          <w:rFonts w:asciiTheme="minorEastAsia" w:hAnsiTheme="minorEastAsia"/>
          <w:sz w:val="23"/>
          <w:szCs w:val="23"/>
        </w:rPr>
      </w:pPr>
    </w:p>
    <w:p w14:paraId="06165706" w14:textId="18F77EDE" w:rsidR="001A4F64" w:rsidRPr="00954FED" w:rsidRDefault="00EB1A09" w:rsidP="001A4F64">
      <w:pPr>
        <w:pStyle w:val="a3"/>
        <w:numPr>
          <w:ilvl w:val="0"/>
          <w:numId w:val="2"/>
        </w:numPr>
        <w:snapToGrid w:val="0"/>
        <w:spacing w:line="180" w:lineRule="atLeast"/>
        <w:ind w:leftChars="0"/>
        <w:jc w:val="left"/>
        <w:rPr>
          <w:rFonts w:asciiTheme="minorEastAsia" w:hAnsiTheme="minorEastAsia"/>
          <w:sz w:val="23"/>
          <w:szCs w:val="23"/>
        </w:rPr>
      </w:pPr>
      <w:r w:rsidRPr="00954FED">
        <w:rPr>
          <w:rFonts w:asciiTheme="minorEastAsia" w:hAnsiTheme="minorEastAsia"/>
          <w:sz w:val="23"/>
          <w:szCs w:val="23"/>
        </w:rPr>
        <w:t>収入が減少した世帯の保険料減免制度を恒常的な制度としてください。さらに、所得ゼロまたはマイナスの世帯も減免対象としてください。</w:t>
      </w:r>
    </w:p>
    <w:p w14:paraId="69CAC205" w14:textId="77777777" w:rsidR="001A4F64" w:rsidRPr="00954FED" w:rsidRDefault="001A4F64" w:rsidP="001A4F64">
      <w:pPr>
        <w:pStyle w:val="a3"/>
        <w:snapToGrid w:val="0"/>
        <w:spacing w:line="180" w:lineRule="atLeast"/>
        <w:ind w:leftChars="0" w:left="480"/>
        <w:jc w:val="left"/>
        <w:rPr>
          <w:rFonts w:asciiTheme="minorEastAsia" w:hAnsiTheme="minorEastAsia"/>
          <w:sz w:val="23"/>
          <w:szCs w:val="23"/>
        </w:rPr>
      </w:pPr>
    </w:p>
    <w:p w14:paraId="69CAFF2F" w14:textId="22821C93" w:rsidR="001A4F64" w:rsidRPr="00954FED" w:rsidRDefault="00EB1A09" w:rsidP="001A4F64">
      <w:pPr>
        <w:pStyle w:val="a3"/>
        <w:numPr>
          <w:ilvl w:val="0"/>
          <w:numId w:val="2"/>
        </w:numPr>
        <w:snapToGrid w:val="0"/>
        <w:spacing w:line="180" w:lineRule="atLeast"/>
        <w:ind w:leftChars="0"/>
        <w:jc w:val="left"/>
        <w:rPr>
          <w:rFonts w:asciiTheme="minorEastAsia" w:hAnsiTheme="minorEastAsia"/>
          <w:sz w:val="23"/>
          <w:szCs w:val="23"/>
        </w:rPr>
      </w:pPr>
      <w:r w:rsidRPr="00954FED">
        <w:rPr>
          <w:rFonts w:asciiTheme="minorEastAsia" w:hAnsiTheme="minorEastAsia"/>
          <w:sz w:val="23"/>
          <w:szCs w:val="23"/>
        </w:rPr>
        <w:t>コロナ特例減免の適用要件については、前年収入をコロナ以前の２０１９年または ２０２０年より３割以上減少した場合としてください。</w:t>
      </w:r>
    </w:p>
    <w:p w14:paraId="4DF50731" w14:textId="17186438" w:rsidR="002A7F72" w:rsidRPr="00954FED" w:rsidRDefault="00EB1A09" w:rsidP="001A4F64">
      <w:pPr>
        <w:pStyle w:val="a3"/>
        <w:numPr>
          <w:ilvl w:val="0"/>
          <w:numId w:val="2"/>
        </w:numPr>
        <w:snapToGrid w:val="0"/>
        <w:spacing w:line="180" w:lineRule="atLeast"/>
        <w:ind w:leftChars="0"/>
        <w:jc w:val="left"/>
        <w:rPr>
          <w:rFonts w:asciiTheme="minorEastAsia" w:hAnsiTheme="minorEastAsia"/>
          <w:sz w:val="23"/>
          <w:szCs w:val="23"/>
        </w:rPr>
      </w:pPr>
      <w:r w:rsidRPr="00954FED">
        <w:rPr>
          <w:rFonts w:asciiTheme="minorEastAsia" w:hAnsiTheme="minorEastAsia"/>
          <w:sz w:val="23"/>
          <w:szCs w:val="23"/>
        </w:rPr>
        <w:t>新型コロナウイルス感染症に感染した被用者等に対する傷病手当金の対象に事業主を加えてください。</w:t>
      </w:r>
    </w:p>
    <w:p w14:paraId="536826E4" w14:textId="77777777" w:rsidR="00EE0A95" w:rsidRPr="00954FED" w:rsidRDefault="00EE0A95" w:rsidP="00EE0A95">
      <w:pPr>
        <w:pStyle w:val="a3"/>
        <w:rPr>
          <w:rFonts w:asciiTheme="minorEastAsia" w:hAnsiTheme="minorEastAsia"/>
          <w:sz w:val="23"/>
          <w:szCs w:val="23"/>
        </w:rPr>
      </w:pPr>
    </w:p>
    <w:p w14:paraId="1DC96D05" w14:textId="77777777" w:rsidR="00EE0A95" w:rsidRPr="00954FED" w:rsidRDefault="00EE0A95" w:rsidP="00EE0A95">
      <w:pPr>
        <w:pStyle w:val="a3"/>
        <w:snapToGrid w:val="0"/>
        <w:spacing w:line="180" w:lineRule="atLeast"/>
        <w:ind w:leftChars="0" w:left="480"/>
        <w:jc w:val="left"/>
        <w:rPr>
          <w:rFonts w:asciiTheme="minorEastAsia" w:hAnsiTheme="minorEastAsia"/>
          <w:sz w:val="23"/>
          <w:szCs w:val="23"/>
        </w:rPr>
      </w:pPr>
    </w:p>
    <w:p w14:paraId="364B1D5B" w14:textId="7DA8D7C2" w:rsidR="002A7F72" w:rsidRPr="00954FED" w:rsidRDefault="00EB1A09" w:rsidP="002A7F72">
      <w:pPr>
        <w:pStyle w:val="a3"/>
        <w:numPr>
          <w:ilvl w:val="0"/>
          <w:numId w:val="1"/>
        </w:numPr>
        <w:snapToGrid w:val="0"/>
        <w:spacing w:line="180" w:lineRule="atLeast"/>
        <w:ind w:leftChars="0"/>
        <w:jc w:val="left"/>
        <w:rPr>
          <w:rFonts w:asciiTheme="minorEastAsia" w:hAnsiTheme="minorEastAsia"/>
          <w:sz w:val="23"/>
          <w:szCs w:val="23"/>
        </w:rPr>
      </w:pPr>
      <w:r w:rsidRPr="00954FED">
        <w:rPr>
          <w:rFonts w:asciiTheme="minorEastAsia" w:hAnsiTheme="minorEastAsia"/>
          <w:b/>
          <w:bCs/>
          <w:sz w:val="23"/>
          <w:szCs w:val="23"/>
        </w:rPr>
        <w:t>全国知事会が国保財政に１兆円の補填するよう</w:t>
      </w:r>
      <w:r w:rsidR="00514A24" w:rsidRPr="00954FED">
        <w:rPr>
          <w:rFonts w:asciiTheme="minorEastAsia" w:hAnsiTheme="minorEastAsia" w:hint="eastAsia"/>
          <w:b/>
          <w:bCs/>
          <w:sz w:val="23"/>
          <w:szCs w:val="23"/>
        </w:rPr>
        <w:t>求めて</w:t>
      </w:r>
      <w:r w:rsidRPr="00954FED">
        <w:rPr>
          <w:rFonts w:asciiTheme="minorEastAsia" w:hAnsiTheme="minorEastAsia"/>
          <w:b/>
          <w:bCs/>
          <w:sz w:val="23"/>
          <w:szCs w:val="23"/>
        </w:rPr>
        <w:t>います</w:t>
      </w:r>
      <w:r w:rsidR="00514A24" w:rsidRPr="00954FED">
        <w:rPr>
          <w:rFonts w:asciiTheme="minorEastAsia" w:hAnsiTheme="minorEastAsia" w:hint="eastAsia"/>
          <w:b/>
          <w:bCs/>
          <w:sz w:val="23"/>
          <w:szCs w:val="23"/>
        </w:rPr>
        <w:t>。</w:t>
      </w:r>
      <w:r w:rsidRPr="00954FED">
        <w:rPr>
          <w:rFonts w:asciiTheme="minorEastAsia" w:hAnsiTheme="minorEastAsia"/>
          <w:b/>
          <w:bCs/>
          <w:sz w:val="23"/>
          <w:szCs w:val="23"/>
        </w:rPr>
        <w:t>国庫負担増は急務で</w:t>
      </w:r>
      <w:r w:rsidR="00514A24" w:rsidRPr="00954FED">
        <w:rPr>
          <w:rFonts w:asciiTheme="minorEastAsia" w:hAnsiTheme="minorEastAsia" w:hint="eastAsia"/>
          <w:b/>
          <w:bCs/>
          <w:sz w:val="23"/>
          <w:szCs w:val="23"/>
        </w:rPr>
        <w:t>す。</w:t>
      </w:r>
      <w:r w:rsidRPr="00954FED">
        <w:rPr>
          <w:rFonts w:asciiTheme="minorEastAsia" w:hAnsiTheme="minorEastAsia"/>
          <w:b/>
          <w:bCs/>
          <w:sz w:val="23"/>
          <w:szCs w:val="23"/>
        </w:rPr>
        <w:t>国庫負担を医療給付</w:t>
      </w:r>
      <w:r w:rsidR="00514A24" w:rsidRPr="00954FED">
        <w:rPr>
          <w:rFonts w:asciiTheme="minorEastAsia" w:hAnsiTheme="minorEastAsia" w:hint="eastAsia"/>
          <w:b/>
          <w:bCs/>
          <w:sz w:val="23"/>
          <w:szCs w:val="23"/>
        </w:rPr>
        <w:t>費</w:t>
      </w:r>
      <w:r w:rsidRPr="00954FED">
        <w:rPr>
          <w:rFonts w:asciiTheme="minorEastAsia" w:hAnsiTheme="minorEastAsia"/>
          <w:b/>
          <w:bCs/>
          <w:sz w:val="23"/>
          <w:szCs w:val="23"/>
        </w:rPr>
        <w:t>の４５％に戻し、国保料（税）を引き下げてください。</w:t>
      </w:r>
      <w:r w:rsidRPr="00954FED">
        <w:rPr>
          <w:rFonts w:asciiTheme="minorEastAsia" w:hAnsiTheme="minorEastAsia"/>
          <w:sz w:val="23"/>
          <w:szCs w:val="23"/>
        </w:rPr>
        <w:t xml:space="preserve"> </w:t>
      </w:r>
    </w:p>
    <w:p w14:paraId="590DDC6E" w14:textId="77777777" w:rsidR="002A7F72" w:rsidRPr="00954FED" w:rsidRDefault="002A7F72" w:rsidP="002A7F72">
      <w:pPr>
        <w:pStyle w:val="a3"/>
        <w:snapToGrid w:val="0"/>
        <w:spacing w:line="180" w:lineRule="atLeast"/>
        <w:ind w:leftChars="0" w:left="0" w:firstLineChars="100" w:firstLine="230"/>
        <w:jc w:val="left"/>
        <w:rPr>
          <w:rFonts w:asciiTheme="minorEastAsia" w:hAnsiTheme="minorEastAsia" w:cs="ＭＳ 明朝"/>
          <w:sz w:val="23"/>
          <w:szCs w:val="23"/>
        </w:rPr>
      </w:pPr>
    </w:p>
    <w:p w14:paraId="61F45FDA" w14:textId="1A8EC1DD" w:rsidR="002A7F72" w:rsidRPr="00954FED" w:rsidRDefault="00EB1A09" w:rsidP="002A7F72">
      <w:pPr>
        <w:pStyle w:val="a3"/>
        <w:numPr>
          <w:ilvl w:val="0"/>
          <w:numId w:val="3"/>
        </w:numPr>
        <w:snapToGrid w:val="0"/>
        <w:spacing w:line="180" w:lineRule="atLeast"/>
        <w:ind w:leftChars="0"/>
        <w:jc w:val="left"/>
        <w:rPr>
          <w:rFonts w:asciiTheme="minorEastAsia" w:hAnsiTheme="minorEastAsia"/>
          <w:sz w:val="23"/>
          <w:szCs w:val="23"/>
        </w:rPr>
      </w:pPr>
      <w:r w:rsidRPr="00954FED">
        <w:rPr>
          <w:rFonts w:asciiTheme="minorEastAsia" w:hAnsiTheme="minorEastAsia"/>
          <w:sz w:val="23"/>
          <w:szCs w:val="23"/>
        </w:rPr>
        <w:t>保険者努力支援制度を廃止してください。</w:t>
      </w:r>
      <w:r w:rsidR="002A7F72" w:rsidRPr="00954FED">
        <w:rPr>
          <w:rFonts w:asciiTheme="minorEastAsia" w:hAnsiTheme="minorEastAsia" w:hint="eastAsia"/>
          <w:sz w:val="23"/>
          <w:szCs w:val="23"/>
        </w:rPr>
        <w:t>当面は、</w:t>
      </w:r>
      <w:r w:rsidRPr="00954FED">
        <w:rPr>
          <w:rFonts w:asciiTheme="minorEastAsia" w:hAnsiTheme="minorEastAsia"/>
          <w:sz w:val="23"/>
          <w:szCs w:val="23"/>
        </w:rPr>
        <w:t>繰り入れに対するマイナス評価を中止してください。</w:t>
      </w:r>
    </w:p>
    <w:p w14:paraId="71AFFFC4" w14:textId="77777777" w:rsidR="00E62C6F" w:rsidRPr="00954FED" w:rsidRDefault="00E62C6F" w:rsidP="00E62C6F">
      <w:pPr>
        <w:pStyle w:val="a3"/>
        <w:snapToGrid w:val="0"/>
        <w:spacing w:line="180" w:lineRule="atLeast"/>
        <w:ind w:leftChars="0" w:left="590"/>
        <w:jc w:val="left"/>
        <w:rPr>
          <w:rFonts w:asciiTheme="minorEastAsia" w:hAnsiTheme="minorEastAsia"/>
          <w:sz w:val="23"/>
          <w:szCs w:val="23"/>
        </w:rPr>
      </w:pPr>
    </w:p>
    <w:p w14:paraId="6D056213" w14:textId="0FDBF1F2" w:rsidR="002A7F72" w:rsidRPr="00954FED" w:rsidRDefault="00EB1A09" w:rsidP="002A7F72">
      <w:pPr>
        <w:pStyle w:val="a3"/>
        <w:numPr>
          <w:ilvl w:val="0"/>
          <w:numId w:val="3"/>
        </w:numPr>
        <w:snapToGrid w:val="0"/>
        <w:spacing w:line="180" w:lineRule="atLeast"/>
        <w:ind w:leftChars="0"/>
        <w:jc w:val="left"/>
        <w:rPr>
          <w:rFonts w:asciiTheme="minorEastAsia" w:hAnsiTheme="minorEastAsia"/>
          <w:sz w:val="23"/>
          <w:szCs w:val="23"/>
        </w:rPr>
      </w:pPr>
      <w:r w:rsidRPr="00954FED">
        <w:rPr>
          <w:rFonts w:asciiTheme="minorEastAsia" w:hAnsiTheme="minorEastAsia"/>
          <w:sz w:val="23"/>
          <w:szCs w:val="23"/>
        </w:rPr>
        <w:t>生活保護利用者への国保</w:t>
      </w:r>
      <w:r w:rsidR="00514A24" w:rsidRPr="00954FED">
        <w:rPr>
          <w:rFonts w:asciiTheme="minorEastAsia" w:hAnsiTheme="minorEastAsia" w:hint="eastAsia"/>
          <w:sz w:val="23"/>
          <w:szCs w:val="23"/>
        </w:rPr>
        <w:t>加入</w:t>
      </w:r>
      <w:r w:rsidRPr="00954FED">
        <w:rPr>
          <w:rFonts w:asciiTheme="minorEastAsia" w:hAnsiTheme="minorEastAsia"/>
          <w:sz w:val="23"/>
          <w:szCs w:val="23"/>
        </w:rPr>
        <w:t xml:space="preserve">強制はやめてください。 </w:t>
      </w:r>
    </w:p>
    <w:p w14:paraId="789CFB92" w14:textId="459E7C1E" w:rsidR="002A7F72" w:rsidRPr="00954FED" w:rsidRDefault="002A7F72" w:rsidP="002A7F72">
      <w:pPr>
        <w:snapToGrid w:val="0"/>
        <w:spacing w:line="180" w:lineRule="atLeast"/>
        <w:jc w:val="left"/>
        <w:rPr>
          <w:rFonts w:asciiTheme="minorEastAsia" w:hAnsiTheme="minorEastAsia"/>
          <w:sz w:val="23"/>
          <w:szCs w:val="23"/>
        </w:rPr>
      </w:pPr>
    </w:p>
    <w:p w14:paraId="6C0C6902" w14:textId="77777777" w:rsidR="00EE0A95" w:rsidRPr="00954FED" w:rsidRDefault="00EE0A95" w:rsidP="002A7F72">
      <w:pPr>
        <w:snapToGrid w:val="0"/>
        <w:spacing w:line="180" w:lineRule="atLeast"/>
        <w:jc w:val="left"/>
        <w:rPr>
          <w:rFonts w:asciiTheme="minorEastAsia" w:hAnsiTheme="minorEastAsia"/>
          <w:sz w:val="23"/>
          <w:szCs w:val="23"/>
        </w:rPr>
      </w:pPr>
    </w:p>
    <w:p w14:paraId="370D6EF0" w14:textId="05606E17" w:rsidR="002A7F72" w:rsidRPr="00954FED" w:rsidRDefault="00EB1A09" w:rsidP="002A7F72">
      <w:pPr>
        <w:pStyle w:val="a3"/>
        <w:numPr>
          <w:ilvl w:val="0"/>
          <w:numId w:val="1"/>
        </w:numPr>
        <w:snapToGrid w:val="0"/>
        <w:spacing w:line="180" w:lineRule="atLeast"/>
        <w:ind w:leftChars="0"/>
        <w:jc w:val="left"/>
        <w:rPr>
          <w:rFonts w:asciiTheme="minorEastAsia" w:hAnsiTheme="minorEastAsia"/>
          <w:b/>
          <w:bCs/>
          <w:sz w:val="23"/>
          <w:szCs w:val="23"/>
        </w:rPr>
      </w:pPr>
      <w:r w:rsidRPr="00954FED">
        <w:rPr>
          <w:rFonts w:asciiTheme="minorEastAsia" w:hAnsiTheme="minorEastAsia"/>
          <w:b/>
          <w:bCs/>
          <w:sz w:val="23"/>
          <w:szCs w:val="23"/>
        </w:rPr>
        <w:t>第</w:t>
      </w:r>
      <w:r w:rsidR="009367B3">
        <w:rPr>
          <w:rFonts w:asciiTheme="minorEastAsia" w:hAnsiTheme="minorEastAsia" w:hint="eastAsia"/>
          <w:b/>
          <w:bCs/>
          <w:sz w:val="23"/>
          <w:szCs w:val="23"/>
        </w:rPr>
        <w:t>２</w:t>
      </w:r>
      <w:r w:rsidRPr="00954FED">
        <w:rPr>
          <w:rFonts w:asciiTheme="minorEastAsia" w:hAnsiTheme="minorEastAsia"/>
          <w:b/>
          <w:bCs/>
          <w:sz w:val="23"/>
          <w:szCs w:val="23"/>
        </w:rPr>
        <w:t>期国保運営方針について</w:t>
      </w:r>
    </w:p>
    <w:p w14:paraId="233D922D" w14:textId="77777777" w:rsidR="002A7F72" w:rsidRPr="00954FED" w:rsidRDefault="002A7F72" w:rsidP="002A7F72">
      <w:pPr>
        <w:pStyle w:val="a3"/>
        <w:snapToGrid w:val="0"/>
        <w:spacing w:line="180" w:lineRule="atLeast"/>
        <w:ind w:leftChars="0" w:left="720"/>
        <w:jc w:val="left"/>
        <w:rPr>
          <w:rFonts w:asciiTheme="minorEastAsia" w:hAnsiTheme="minorEastAsia"/>
          <w:sz w:val="23"/>
          <w:szCs w:val="23"/>
        </w:rPr>
      </w:pPr>
    </w:p>
    <w:p w14:paraId="3B07878A" w14:textId="02B68834" w:rsidR="005B0C2F" w:rsidRPr="009367B3" w:rsidRDefault="00EB1A09" w:rsidP="009367B3">
      <w:pPr>
        <w:snapToGrid w:val="0"/>
        <w:spacing w:line="180" w:lineRule="atLeast"/>
        <w:ind w:leftChars="100" w:left="210" w:firstLineChars="100" w:firstLine="230"/>
        <w:jc w:val="left"/>
        <w:rPr>
          <w:rFonts w:asciiTheme="minorEastAsia" w:hAnsiTheme="minorEastAsia"/>
          <w:sz w:val="23"/>
          <w:szCs w:val="23"/>
        </w:rPr>
      </w:pPr>
      <w:r w:rsidRPr="009367B3">
        <w:rPr>
          <w:rFonts w:asciiTheme="minorEastAsia" w:hAnsiTheme="minorEastAsia"/>
          <w:sz w:val="23"/>
          <w:szCs w:val="23"/>
        </w:rPr>
        <w:t>第</w:t>
      </w:r>
      <w:r w:rsidR="009367B3">
        <w:rPr>
          <w:rFonts w:asciiTheme="minorEastAsia" w:hAnsiTheme="minorEastAsia" w:hint="eastAsia"/>
          <w:sz w:val="23"/>
          <w:szCs w:val="23"/>
        </w:rPr>
        <w:t>２</w:t>
      </w:r>
      <w:r w:rsidRPr="009367B3">
        <w:rPr>
          <w:rFonts w:asciiTheme="minorEastAsia" w:hAnsiTheme="minorEastAsia"/>
          <w:sz w:val="23"/>
          <w:szCs w:val="23"/>
        </w:rPr>
        <w:t>期運営方針の実施にあたっては、コロナ感染拡大による自治体の</w:t>
      </w:r>
      <w:r w:rsidR="005B0C2F" w:rsidRPr="009367B3">
        <w:rPr>
          <w:rFonts w:asciiTheme="minorEastAsia" w:hAnsiTheme="minorEastAsia" w:hint="eastAsia"/>
          <w:sz w:val="23"/>
          <w:szCs w:val="23"/>
        </w:rPr>
        <w:t>実情</w:t>
      </w:r>
      <w:r w:rsidRPr="009367B3">
        <w:rPr>
          <w:rFonts w:asciiTheme="minorEastAsia" w:hAnsiTheme="minorEastAsia"/>
          <w:sz w:val="23"/>
          <w:szCs w:val="23"/>
        </w:rPr>
        <w:t>、加入者の生活実態等が考慮されないままに実行されており、</w:t>
      </w:r>
      <w:r w:rsidR="005B0C2F" w:rsidRPr="009367B3">
        <w:rPr>
          <w:rFonts w:asciiTheme="minorEastAsia" w:hAnsiTheme="minorEastAsia" w:hint="eastAsia"/>
          <w:sz w:val="23"/>
          <w:szCs w:val="23"/>
        </w:rPr>
        <w:t>コロナ感染下での実態を踏まえて全面的な改定を行って下さい。</w:t>
      </w:r>
    </w:p>
    <w:p w14:paraId="1F8A21E6" w14:textId="77777777" w:rsidR="005B0C2F" w:rsidRPr="00954FED" w:rsidRDefault="005B0C2F" w:rsidP="005B0C2F">
      <w:pPr>
        <w:snapToGrid w:val="0"/>
        <w:spacing w:line="180" w:lineRule="atLeast"/>
        <w:jc w:val="left"/>
        <w:rPr>
          <w:rFonts w:asciiTheme="minorEastAsia" w:hAnsiTheme="minorEastAsia"/>
          <w:sz w:val="23"/>
          <w:szCs w:val="23"/>
        </w:rPr>
      </w:pPr>
    </w:p>
    <w:p w14:paraId="4F00718A" w14:textId="7C2DC39E" w:rsidR="00E62C6F" w:rsidRPr="00954FED" w:rsidRDefault="005B0C2F" w:rsidP="00E62C6F">
      <w:pPr>
        <w:pStyle w:val="a3"/>
        <w:numPr>
          <w:ilvl w:val="1"/>
          <w:numId w:val="1"/>
        </w:numPr>
        <w:snapToGrid w:val="0"/>
        <w:spacing w:line="180" w:lineRule="atLeast"/>
        <w:ind w:leftChars="0" w:left="590"/>
        <w:jc w:val="left"/>
        <w:rPr>
          <w:rFonts w:asciiTheme="minorEastAsia" w:hAnsiTheme="minorEastAsia"/>
          <w:sz w:val="23"/>
          <w:szCs w:val="23"/>
        </w:rPr>
      </w:pPr>
      <w:r w:rsidRPr="00954FED">
        <w:rPr>
          <w:rFonts w:asciiTheme="minorEastAsia" w:hAnsiTheme="minorEastAsia" w:hint="eastAsia"/>
          <w:sz w:val="23"/>
          <w:szCs w:val="23"/>
        </w:rPr>
        <w:t xml:space="preserve">　</w:t>
      </w:r>
      <w:r w:rsidR="00EB1A09" w:rsidRPr="00954FED">
        <w:rPr>
          <w:rFonts w:asciiTheme="minorEastAsia" w:hAnsiTheme="minorEastAsia"/>
          <w:sz w:val="23"/>
          <w:szCs w:val="23"/>
        </w:rPr>
        <w:t>国保料（税）について、「市町村ごとの設定が基本」とした原則を維持し、都道府県単位の保険料統一は実施しないでください。</w:t>
      </w:r>
    </w:p>
    <w:p w14:paraId="3729E03C" w14:textId="77777777" w:rsidR="00E62C6F" w:rsidRPr="00954FED" w:rsidRDefault="00E62C6F" w:rsidP="00E62C6F">
      <w:pPr>
        <w:pStyle w:val="a3"/>
        <w:snapToGrid w:val="0"/>
        <w:spacing w:line="180" w:lineRule="atLeast"/>
        <w:ind w:leftChars="0" w:left="590"/>
        <w:jc w:val="left"/>
        <w:rPr>
          <w:rFonts w:asciiTheme="minorEastAsia" w:hAnsiTheme="minorEastAsia"/>
          <w:sz w:val="23"/>
          <w:szCs w:val="23"/>
        </w:rPr>
      </w:pPr>
    </w:p>
    <w:p w14:paraId="53F7960B" w14:textId="5F109771" w:rsidR="005B0C2F" w:rsidRPr="00954FED" w:rsidRDefault="00EB1A09" w:rsidP="00E62C6F">
      <w:pPr>
        <w:pStyle w:val="a3"/>
        <w:numPr>
          <w:ilvl w:val="1"/>
          <w:numId w:val="1"/>
        </w:numPr>
        <w:snapToGrid w:val="0"/>
        <w:spacing w:line="180" w:lineRule="atLeast"/>
        <w:ind w:leftChars="0" w:left="590"/>
        <w:jc w:val="left"/>
        <w:rPr>
          <w:rFonts w:asciiTheme="minorEastAsia" w:hAnsiTheme="minorEastAsia"/>
          <w:sz w:val="23"/>
          <w:szCs w:val="23"/>
        </w:rPr>
      </w:pPr>
      <w:r w:rsidRPr="00954FED">
        <w:rPr>
          <w:rFonts w:asciiTheme="minorEastAsia" w:hAnsiTheme="minorEastAsia"/>
          <w:sz w:val="23"/>
          <w:szCs w:val="23"/>
        </w:rPr>
        <w:t>市町村の自治権を尊重し、法定外繰り入れ解消のための赤字解消年次計画を明記さ せるのではなく、法定外繰り入れを継続、充実させてください。</w:t>
      </w:r>
    </w:p>
    <w:p w14:paraId="3850E233" w14:textId="332550F6" w:rsidR="005B0C2F" w:rsidRPr="00954FED" w:rsidRDefault="005B0C2F" w:rsidP="005B0C2F">
      <w:pPr>
        <w:snapToGrid w:val="0"/>
        <w:spacing w:line="180" w:lineRule="atLeast"/>
        <w:jc w:val="left"/>
        <w:rPr>
          <w:rFonts w:asciiTheme="minorEastAsia" w:hAnsiTheme="minorEastAsia"/>
          <w:sz w:val="23"/>
          <w:szCs w:val="23"/>
        </w:rPr>
      </w:pPr>
    </w:p>
    <w:p w14:paraId="399FC21D" w14:textId="77777777" w:rsidR="00EE0A95" w:rsidRPr="00954FED" w:rsidRDefault="00EE0A95" w:rsidP="005B0C2F">
      <w:pPr>
        <w:snapToGrid w:val="0"/>
        <w:spacing w:line="180" w:lineRule="atLeast"/>
        <w:jc w:val="left"/>
        <w:rPr>
          <w:rFonts w:asciiTheme="minorEastAsia" w:hAnsiTheme="minorEastAsia"/>
          <w:sz w:val="23"/>
          <w:szCs w:val="23"/>
        </w:rPr>
      </w:pPr>
    </w:p>
    <w:p w14:paraId="6BB9C1BA" w14:textId="5049FE58" w:rsidR="005B0C2F" w:rsidRPr="00954FED" w:rsidRDefault="00EB1A09" w:rsidP="005B0C2F">
      <w:pPr>
        <w:pStyle w:val="a3"/>
        <w:numPr>
          <w:ilvl w:val="0"/>
          <w:numId w:val="1"/>
        </w:numPr>
        <w:snapToGrid w:val="0"/>
        <w:spacing w:line="180" w:lineRule="atLeast"/>
        <w:ind w:leftChars="0"/>
        <w:jc w:val="left"/>
        <w:rPr>
          <w:rFonts w:asciiTheme="minorEastAsia" w:hAnsiTheme="minorEastAsia"/>
          <w:b/>
          <w:bCs/>
          <w:sz w:val="23"/>
          <w:szCs w:val="23"/>
        </w:rPr>
      </w:pPr>
      <w:r w:rsidRPr="00954FED">
        <w:rPr>
          <w:rFonts w:asciiTheme="minorEastAsia" w:hAnsiTheme="minorEastAsia"/>
          <w:b/>
          <w:bCs/>
          <w:sz w:val="23"/>
          <w:szCs w:val="23"/>
        </w:rPr>
        <w:t>国保に関わる当面する要求課題について</w:t>
      </w:r>
    </w:p>
    <w:p w14:paraId="71BEA468" w14:textId="77777777" w:rsidR="005B0C2F" w:rsidRPr="00954FED" w:rsidRDefault="005B0C2F" w:rsidP="005B0C2F">
      <w:pPr>
        <w:pStyle w:val="a3"/>
        <w:snapToGrid w:val="0"/>
        <w:spacing w:line="180" w:lineRule="atLeast"/>
        <w:ind w:leftChars="0" w:left="720"/>
        <w:jc w:val="left"/>
        <w:rPr>
          <w:rFonts w:asciiTheme="minorEastAsia" w:hAnsiTheme="minorEastAsia" w:cs="ＭＳ 明朝"/>
          <w:sz w:val="23"/>
          <w:szCs w:val="23"/>
        </w:rPr>
      </w:pPr>
    </w:p>
    <w:p w14:paraId="73981957" w14:textId="1031208A" w:rsidR="006508E9" w:rsidRPr="00954FED" w:rsidRDefault="00EB1A09" w:rsidP="006508E9">
      <w:pPr>
        <w:pStyle w:val="a3"/>
        <w:numPr>
          <w:ilvl w:val="0"/>
          <w:numId w:val="5"/>
        </w:numPr>
        <w:snapToGrid w:val="0"/>
        <w:spacing w:line="180" w:lineRule="atLeast"/>
        <w:ind w:leftChars="100" w:left="570"/>
        <w:jc w:val="left"/>
        <w:rPr>
          <w:rFonts w:asciiTheme="minorEastAsia" w:hAnsiTheme="minorEastAsia"/>
          <w:sz w:val="23"/>
          <w:szCs w:val="23"/>
        </w:rPr>
      </w:pPr>
      <w:r w:rsidRPr="00954FED">
        <w:rPr>
          <w:rFonts w:asciiTheme="minorEastAsia" w:hAnsiTheme="minorEastAsia"/>
          <w:sz w:val="23"/>
          <w:szCs w:val="23"/>
        </w:rPr>
        <w:t>１８歳までの子どもは、子育て支援の観点から均等割の対象としないでください</w:t>
      </w:r>
      <w:r w:rsidR="006508E9" w:rsidRPr="00954FED">
        <w:rPr>
          <w:rFonts w:asciiTheme="minorEastAsia" w:hAnsiTheme="minorEastAsia" w:hint="eastAsia"/>
          <w:sz w:val="23"/>
          <w:szCs w:val="23"/>
        </w:rPr>
        <w:t>。</w:t>
      </w:r>
    </w:p>
    <w:p w14:paraId="47BA085A" w14:textId="77777777" w:rsidR="00A9547E" w:rsidRPr="00954FED" w:rsidRDefault="00A9547E" w:rsidP="00A9547E">
      <w:pPr>
        <w:pStyle w:val="a3"/>
        <w:snapToGrid w:val="0"/>
        <w:spacing w:line="180" w:lineRule="atLeast"/>
        <w:ind w:leftChars="0" w:left="570"/>
        <w:jc w:val="left"/>
        <w:rPr>
          <w:rFonts w:asciiTheme="minorEastAsia" w:hAnsiTheme="minorEastAsia"/>
          <w:sz w:val="23"/>
          <w:szCs w:val="23"/>
        </w:rPr>
      </w:pPr>
    </w:p>
    <w:p w14:paraId="3376D299" w14:textId="46DF43B4" w:rsidR="006508E9" w:rsidRPr="00954FED" w:rsidRDefault="00EB1A09" w:rsidP="006508E9">
      <w:pPr>
        <w:pStyle w:val="a3"/>
        <w:numPr>
          <w:ilvl w:val="0"/>
          <w:numId w:val="5"/>
        </w:numPr>
        <w:snapToGrid w:val="0"/>
        <w:spacing w:line="180" w:lineRule="atLeast"/>
        <w:ind w:leftChars="100" w:left="570"/>
        <w:jc w:val="left"/>
        <w:rPr>
          <w:rFonts w:asciiTheme="minorEastAsia" w:hAnsiTheme="minorEastAsia"/>
          <w:sz w:val="23"/>
          <w:szCs w:val="23"/>
        </w:rPr>
      </w:pPr>
      <w:r w:rsidRPr="00954FED">
        <w:rPr>
          <w:rFonts w:asciiTheme="minorEastAsia" w:hAnsiTheme="minorEastAsia"/>
          <w:sz w:val="23"/>
          <w:szCs w:val="23"/>
        </w:rPr>
        <w:t>資格証明書の発行は</w:t>
      </w:r>
      <w:r w:rsidR="006508E9" w:rsidRPr="00954FED">
        <w:rPr>
          <w:rFonts w:asciiTheme="minorEastAsia" w:hAnsiTheme="minorEastAsia" w:hint="eastAsia"/>
          <w:sz w:val="23"/>
          <w:szCs w:val="23"/>
        </w:rPr>
        <w:t>や</w:t>
      </w:r>
      <w:r w:rsidRPr="00954FED">
        <w:rPr>
          <w:rFonts w:asciiTheme="minorEastAsia" w:hAnsiTheme="minorEastAsia"/>
          <w:sz w:val="23"/>
          <w:szCs w:val="23"/>
        </w:rPr>
        <w:t>めてください。</w:t>
      </w:r>
    </w:p>
    <w:p w14:paraId="7E353684" w14:textId="77777777" w:rsidR="00A9547E" w:rsidRPr="00954FED" w:rsidRDefault="00A9547E" w:rsidP="00A9547E">
      <w:pPr>
        <w:snapToGrid w:val="0"/>
        <w:spacing w:line="180" w:lineRule="atLeast"/>
        <w:jc w:val="left"/>
        <w:rPr>
          <w:rFonts w:asciiTheme="minorEastAsia" w:hAnsiTheme="minorEastAsia"/>
          <w:sz w:val="23"/>
          <w:szCs w:val="23"/>
        </w:rPr>
      </w:pPr>
    </w:p>
    <w:p w14:paraId="541F5B22" w14:textId="3E595EE5" w:rsidR="006508E9" w:rsidRPr="00954FED" w:rsidRDefault="00EB1A09" w:rsidP="006508E9">
      <w:pPr>
        <w:pStyle w:val="a3"/>
        <w:numPr>
          <w:ilvl w:val="0"/>
          <w:numId w:val="5"/>
        </w:numPr>
        <w:snapToGrid w:val="0"/>
        <w:spacing w:line="180" w:lineRule="atLeast"/>
        <w:ind w:leftChars="100" w:left="570"/>
        <w:jc w:val="left"/>
        <w:rPr>
          <w:rFonts w:asciiTheme="minorEastAsia" w:hAnsiTheme="minorEastAsia"/>
          <w:sz w:val="23"/>
          <w:szCs w:val="23"/>
        </w:rPr>
      </w:pPr>
      <w:r w:rsidRPr="00954FED">
        <w:rPr>
          <w:rFonts w:asciiTheme="minorEastAsia" w:hAnsiTheme="minorEastAsia"/>
          <w:sz w:val="23"/>
          <w:szCs w:val="23"/>
        </w:rPr>
        <w:t>保険料（税）を継続して分納している世帯には正規の保険証を交付してください</w:t>
      </w:r>
      <w:r w:rsidR="006508E9" w:rsidRPr="00954FED">
        <w:rPr>
          <w:rFonts w:asciiTheme="minorEastAsia" w:hAnsiTheme="minorEastAsia" w:hint="eastAsia"/>
          <w:sz w:val="23"/>
          <w:szCs w:val="23"/>
        </w:rPr>
        <w:t>。</w:t>
      </w:r>
    </w:p>
    <w:p w14:paraId="059A3E61" w14:textId="77777777" w:rsidR="00A9547E" w:rsidRPr="00954FED" w:rsidRDefault="00A9547E" w:rsidP="00A9547E">
      <w:pPr>
        <w:snapToGrid w:val="0"/>
        <w:spacing w:line="180" w:lineRule="atLeast"/>
        <w:jc w:val="left"/>
        <w:rPr>
          <w:rFonts w:asciiTheme="minorEastAsia" w:hAnsiTheme="minorEastAsia"/>
          <w:sz w:val="23"/>
          <w:szCs w:val="23"/>
        </w:rPr>
      </w:pPr>
    </w:p>
    <w:p w14:paraId="4277760D" w14:textId="48352CF1" w:rsidR="00F76D37" w:rsidRPr="00954FED" w:rsidRDefault="00EB1A09" w:rsidP="006508E9">
      <w:pPr>
        <w:pStyle w:val="a3"/>
        <w:numPr>
          <w:ilvl w:val="0"/>
          <w:numId w:val="5"/>
        </w:numPr>
        <w:snapToGrid w:val="0"/>
        <w:spacing w:line="180" w:lineRule="atLeast"/>
        <w:ind w:leftChars="100" w:left="570"/>
        <w:jc w:val="left"/>
        <w:rPr>
          <w:rFonts w:asciiTheme="minorEastAsia" w:hAnsiTheme="minorEastAsia"/>
          <w:sz w:val="23"/>
          <w:szCs w:val="23"/>
        </w:rPr>
      </w:pPr>
      <w:r w:rsidRPr="00954FED">
        <w:rPr>
          <w:rFonts w:asciiTheme="minorEastAsia" w:hAnsiTheme="minorEastAsia"/>
          <w:sz w:val="23"/>
          <w:szCs w:val="23"/>
        </w:rPr>
        <w:t>医療を受ける必要が生じ、短期保険証に切り替える際には、医師の診断書など条件をつけることなく交付してください。</w:t>
      </w:r>
    </w:p>
    <w:p w14:paraId="3B0A0779" w14:textId="77777777" w:rsidR="00A9547E" w:rsidRPr="00954FED" w:rsidRDefault="00A9547E" w:rsidP="00A9547E">
      <w:pPr>
        <w:snapToGrid w:val="0"/>
        <w:spacing w:line="180" w:lineRule="atLeast"/>
        <w:jc w:val="left"/>
        <w:rPr>
          <w:rFonts w:asciiTheme="minorEastAsia" w:hAnsiTheme="minorEastAsia"/>
          <w:sz w:val="23"/>
          <w:szCs w:val="23"/>
        </w:rPr>
      </w:pPr>
    </w:p>
    <w:p w14:paraId="716E5895" w14:textId="7FBA58E3" w:rsidR="00F76D37" w:rsidRPr="00954FED" w:rsidRDefault="00F76D37" w:rsidP="006508E9">
      <w:pPr>
        <w:pStyle w:val="a3"/>
        <w:numPr>
          <w:ilvl w:val="0"/>
          <w:numId w:val="5"/>
        </w:numPr>
        <w:snapToGrid w:val="0"/>
        <w:spacing w:line="180" w:lineRule="atLeast"/>
        <w:ind w:leftChars="100" w:left="570"/>
        <w:jc w:val="left"/>
        <w:rPr>
          <w:rFonts w:asciiTheme="minorEastAsia" w:hAnsiTheme="minorEastAsia"/>
          <w:sz w:val="23"/>
          <w:szCs w:val="23"/>
        </w:rPr>
      </w:pPr>
      <w:r w:rsidRPr="00954FED">
        <w:rPr>
          <w:rFonts w:asciiTheme="minorEastAsia" w:hAnsiTheme="minorEastAsia"/>
          <w:sz w:val="23"/>
          <w:szCs w:val="23"/>
        </w:rPr>
        <w:t>保険料（税）の減免制度を拡充してください。</w:t>
      </w:r>
    </w:p>
    <w:p w14:paraId="2AF0E6DE" w14:textId="77777777" w:rsidR="00A9547E" w:rsidRPr="00954FED" w:rsidRDefault="00A9547E" w:rsidP="00A9547E">
      <w:pPr>
        <w:snapToGrid w:val="0"/>
        <w:spacing w:line="180" w:lineRule="atLeast"/>
        <w:jc w:val="left"/>
        <w:rPr>
          <w:rFonts w:asciiTheme="minorEastAsia" w:hAnsiTheme="minorEastAsia"/>
          <w:sz w:val="23"/>
          <w:szCs w:val="23"/>
        </w:rPr>
      </w:pPr>
    </w:p>
    <w:p w14:paraId="18FC6EC0" w14:textId="3AAB5AE5" w:rsidR="006508E9" w:rsidRPr="00954FED" w:rsidRDefault="00EB1A09" w:rsidP="006508E9">
      <w:pPr>
        <w:pStyle w:val="a3"/>
        <w:numPr>
          <w:ilvl w:val="0"/>
          <w:numId w:val="5"/>
        </w:numPr>
        <w:snapToGrid w:val="0"/>
        <w:spacing w:line="180" w:lineRule="atLeast"/>
        <w:ind w:leftChars="100" w:left="570"/>
        <w:jc w:val="left"/>
        <w:rPr>
          <w:rFonts w:asciiTheme="minorEastAsia" w:hAnsiTheme="minorEastAsia"/>
          <w:sz w:val="23"/>
          <w:szCs w:val="23"/>
        </w:rPr>
      </w:pPr>
      <w:r w:rsidRPr="00954FED">
        <w:rPr>
          <w:rFonts w:asciiTheme="minorEastAsia" w:hAnsiTheme="minorEastAsia"/>
          <w:sz w:val="23"/>
          <w:szCs w:val="23"/>
        </w:rPr>
        <w:t>保険料（税）を払えない加入者の生活実態把握に努めてください。むやみに短期保険証の発行や差押えなどの対応は行わず、滞納者への差押えについて法令を遵守し、滞納処分によって生活困窮に陥ることがないようにしてください。</w:t>
      </w:r>
    </w:p>
    <w:p w14:paraId="5ACAC427" w14:textId="77777777" w:rsidR="00A9547E" w:rsidRPr="00954FED" w:rsidRDefault="00A9547E" w:rsidP="00A9547E">
      <w:pPr>
        <w:snapToGrid w:val="0"/>
        <w:spacing w:line="180" w:lineRule="atLeast"/>
        <w:jc w:val="left"/>
        <w:rPr>
          <w:rFonts w:asciiTheme="minorEastAsia" w:hAnsiTheme="minorEastAsia"/>
          <w:sz w:val="23"/>
          <w:szCs w:val="23"/>
        </w:rPr>
      </w:pPr>
    </w:p>
    <w:p w14:paraId="2F25EF75" w14:textId="37F86402" w:rsidR="00AA04FC" w:rsidRPr="00954FED" w:rsidRDefault="00EB1A09" w:rsidP="006508E9">
      <w:pPr>
        <w:pStyle w:val="a3"/>
        <w:numPr>
          <w:ilvl w:val="0"/>
          <w:numId w:val="5"/>
        </w:numPr>
        <w:snapToGrid w:val="0"/>
        <w:spacing w:line="180" w:lineRule="atLeast"/>
        <w:ind w:leftChars="100" w:left="570"/>
        <w:jc w:val="left"/>
        <w:rPr>
          <w:rFonts w:asciiTheme="minorEastAsia" w:hAnsiTheme="minorEastAsia"/>
          <w:sz w:val="23"/>
          <w:szCs w:val="23"/>
        </w:rPr>
      </w:pPr>
      <w:r w:rsidRPr="00954FED">
        <w:rPr>
          <w:rFonts w:asciiTheme="minorEastAsia" w:hAnsiTheme="minorEastAsia"/>
          <w:sz w:val="23"/>
          <w:szCs w:val="23"/>
        </w:rPr>
        <w:t>一部負担金の減免制度については、</w:t>
      </w:r>
      <w:r w:rsidR="00AA04FC" w:rsidRPr="00954FED">
        <w:rPr>
          <w:rFonts w:asciiTheme="minorEastAsia" w:hAnsiTheme="minorEastAsia" w:hint="eastAsia"/>
          <w:sz w:val="23"/>
          <w:szCs w:val="23"/>
        </w:rPr>
        <w:t>収入要件を緩和するなど</w:t>
      </w:r>
      <w:r w:rsidRPr="00954FED">
        <w:rPr>
          <w:rFonts w:asciiTheme="minorEastAsia" w:hAnsiTheme="minorEastAsia"/>
          <w:sz w:val="23"/>
          <w:szCs w:val="23"/>
        </w:rPr>
        <w:t>活用できる基準にしてください。</w:t>
      </w:r>
    </w:p>
    <w:p w14:paraId="4F217CAA" w14:textId="77777777" w:rsidR="00A9547E" w:rsidRPr="00954FED" w:rsidRDefault="00A9547E" w:rsidP="00A9547E">
      <w:pPr>
        <w:snapToGrid w:val="0"/>
        <w:spacing w:line="180" w:lineRule="atLeast"/>
        <w:jc w:val="left"/>
        <w:rPr>
          <w:rFonts w:asciiTheme="minorEastAsia" w:hAnsiTheme="minorEastAsia"/>
          <w:sz w:val="23"/>
          <w:szCs w:val="23"/>
        </w:rPr>
      </w:pPr>
    </w:p>
    <w:p w14:paraId="1740FA1E" w14:textId="1B0D7464" w:rsidR="00AA04FC" w:rsidRPr="00954FED" w:rsidRDefault="00AA04FC" w:rsidP="00A9547E">
      <w:pPr>
        <w:pStyle w:val="a3"/>
        <w:numPr>
          <w:ilvl w:val="0"/>
          <w:numId w:val="5"/>
        </w:numPr>
        <w:snapToGrid w:val="0"/>
        <w:spacing w:line="180" w:lineRule="atLeast"/>
        <w:ind w:leftChars="100" w:left="440" w:hangingChars="100" w:hanging="230"/>
        <w:jc w:val="left"/>
        <w:rPr>
          <w:rFonts w:asciiTheme="minorEastAsia" w:hAnsiTheme="minorEastAsia"/>
          <w:sz w:val="23"/>
          <w:szCs w:val="23"/>
        </w:rPr>
      </w:pPr>
      <w:r w:rsidRPr="00954FED">
        <w:rPr>
          <w:rFonts w:asciiTheme="minorEastAsia" w:hAnsiTheme="minorEastAsia" w:hint="eastAsia"/>
          <w:sz w:val="23"/>
          <w:szCs w:val="23"/>
        </w:rPr>
        <w:t xml:space="preserve">　すべての加入者を対象にした</w:t>
      </w:r>
      <w:r w:rsidR="00EB1A09" w:rsidRPr="00954FED">
        <w:rPr>
          <w:rFonts w:asciiTheme="minorEastAsia" w:hAnsiTheme="minorEastAsia"/>
          <w:sz w:val="23"/>
          <w:szCs w:val="23"/>
        </w:rPr>
        <w:t>傷病手当</w:t>
      </w:r>
      <w:r w:rsidRPr="00954FED">
        <w:rPr>
          <w:rFonts w:asciiTheme="minorEastAsia" w:hAnsiTheme="minorEastAsia" w:hint="eastAsia"/>
          <w:sz w:val="23"/>
          <w:szCs w:val="23"/>
        </w:rPr>
        <w:t>金</w:t>
      </w:r>
      <w:r w:rsidR="00EB1A09" w:rsidRPr="00954FED">
        <w:rPr>
          <w:rFonts w:asciiTheme="minorEastAsia" w:hAnsiTheme="minorEastAsia"/>
          <w:sz w:val="23"/>
          <w:szCs w:val="23"/>
        </w:rPr>
        <w:t>、出産手当</w:t>
      </w:r>
      <w:r w:rsidRPr="00954FED">
        <w:rPr>
          <w:rFonts w:asciiTheme="minorEastAsia" w:hAnsiTheme="minorEastAsia" w:hint="eastAsia"/>
          <w:sz w:val="23"/>
          <w:szCs w:val="23"/>
        </w:rPr>
        <w:t>金</w:t>
      </w:r>
      <w:r w:rsidR="00EB1A09" w:rsidRPr="00954FED">
        <w:rPr>
          <w:rFonts w:asciiTheme="minorEastAsia" w:hAnsiTheme="minorEastAsia"/>
          <w:sz w:val="23"/>
          <w:szCs w:val="23"/>
        </w:rPr>
        <w:t>を</w:t>
      </w:r>
      <w:r w:rsidR="0057138E">
        <w:rPr>
          <w:rFonts w:asciiTheme="minorEastAsia" w:hAnsiTheme="minorEastAsia" w:hint="eastAsia"/>
          <w:sz w:val="23"/>
          <w:szCs w:val="23"/>
        </w:rPr>
        <w:t>法定給付と</w:t>
      </w:r>
      <w:r w:rsidR="00EB1A09" w:rsidRPr="00954FED">
        <w:rPr>
          <w:rFonts w:asciiTheme="minorEastAsia" w:hAnsiTheme="minorEastAsia"/>
          <w:sz w:val="23"/>
          <w:szCs w:val="23"/>
        </w:rPr>
        <w:t>してください。</w:t>
      </w:r>
    </w:p>
    <w:p w14:paraId="2737E76E" w14:textId="77777777" w:rsidR="00A9547E" w:rsidRPr="00954FED" w:rsidRDefault="00A9547E" w:rsidP="00A9547E">
      <w:pPr>
        <w:pStyle w:val="a3"/>
        <w:snapToGrid w:val="0"/>
        <w:spacing w:line="180" w:lineRule="atLeast"/>
        <w:ind w:leftChars="0" w:left="440"/>
        <w:jc w:val="left"/>
        <w:rPr>
          <w:rFonts w:asciiTheme="minorEastAsia" w:hAnsiTheme="minorEastAsia"/>
          <w:sz w:val="23"/>
          <w:szCs w:val="23"/>
        </w:rPr>
      </w:pPr>
    </w:p>
    <w:p w14:paraId="678917B1" w14:textId="115EDDAF" w:rsidR="00A9547E" w:rsidRPr="00954FED" w:rsidRDefault="00EB1A09" w:rsidP="006508E9">
      <w:pPr>
        <w:pStyle w:val="a3"/>
        <w:numPr>
          <w:ilvl w:val="0"/>
          <w:numId w:val="5"/>
        </w:numPr>
        <w:snapToGrid w:val="0"/>
        <w:spacing w:line="180" w:lineRule="atLeast"/>
        <w:ind w:leftChars="100" w:left="570"/>
        <w:jc w:val="left"/>
        <w:rPr>
          <w:rFonts w:asciiTheme="minorEastAsia" w:hAnsiTheme="minorEastAsia"/>
          <w:sz w:val="23"/>
          <w:szCs w:val="23"/>
        </w:rPr>
      </w:pPr>
      <w:r w:rsidRPr="00954FED">
        <w:rPr>
          <w:rFonts w:asciiTheme="minorEastAsia" w:hAnsiTheme="minorEastAsia"/>
          <w:sz w:val="23"/>
          <w:szCs w:val="23"/>
        </w:rPr>
        <w:lastRenderedPageBreak/>
        <w:t>国庫負担金等を削減する減額調整（ペナルティ）措置を廃止してください。</w:t>
      </w:r>
    </w:p>
    <w:p w14:paraId="7F6B4A21" w14:textId="6BD988DA" w:rsidR="00A9547E" w:rsidRPr="00954FED" w:rsidRDefault="00A9547E" w:rsidP="00A9547E">
      <w:pPr>
        <w:pStyle w:val="a3"/>
        <w:snapToGrid w:val="0"/>
        <w:spacing w:line="180" w:lineRule="atLeast"/>
        <w:ind w:leftChars="0" w:left="570"/>
        <w:jc w:val="left"/>
        <w:rPr>
          <w:rFonts w:asciiTheme="minorEastAsia" w:hAnsiTheme="minorEastAsia"/>
          <w:sz w:val="23"/>
          <w:szCs w:val="23"/>
        </w:rPr>
      </w:pPr>
    </w:p>
    <w:p w14:paraId="100B42EF" w14:textId="61C05B18" w:rsidR="00A9547E" w:rsidRPr="00954FED" w:rsidRDefault="00D65D61" w:rsidP="006508E9">
      <w:pPr>
        <w:pStyle w:val="a3"/>
        <w:numPr>
          <w:ilvl w:val="0"/>
          <w:numId w:val="5"/>
        </w:numPr>
        <w:snapToGrid w:val="0"/>
        <w:spacing w:line="180" w:lineRule="atLeast"/>
        <w:ind w:leftChars="100" w:left="570"/>
        <w:jc w:val="left"/>
        <w:rPr>
          <w:rFonts w:asciiTheme="minorEastAsia" w:hAnsiTheme="minorEastAsia"/>
          <w:sz w:val="23"/>
          <w:szCs w:val="23"/>
        </w:rPr>
      </w:pPr>
      <w:r w:rsidRPr="00954FED">
        <w:rPr>
          <w:rFonts w:asciiTheme="minorEastAsia" w:hAnsiTheme="minorEastAsia" w:hint="eastAsia"/>
          <w:sz w:val="23"/>
          <w:szCs w:val="23"/>
        </w:rPr>
        <w:t>「</w:t>
      </w:r>
      <w:r w:rsidR="00EB1A09" w:rsidRPr="00954FED">
        <w:rPr>
          <w:rFonts w:asciiTheme="minorEastAsia" w:hAnsiTheme="minorEastAsia"/>
          <w:sz w:val="23"/>
          <w:szCs w:val="23"/>
        </w:rPr>
        <w:t>ポスター</w:t>
      </w:r>
      <w:r w:rsidRPr="00954FED">
        <w:rPr>
          <w:rFonts w:asciiTheme="minorEastAsia" w:hAnsiTheme="minorEastAsia" w:hint="eastAsia"/>
          <w:sz w:val="23"/>
          <w:szCs w:val="23"/>
        </w:rPr>
        <w:t>」</w:t>
      </w:r>
      <w:r w:rsidR="00EE0A95" w:rsidRPr="00954FED">
        <w:rPr>
          <w:rFonts w:asciiTheme="minorEastAsia" w:hAnsiTheme="minorEastAsia" w:hint="eastAsia"/>
          <w:sz w:val="23"/>
          <w:szCs w:val="23"/>
        </w:rPr>
        <w:t>や「国保のしおり」、ホームページ等の広報において、「国民健康保険」は「社会保障制度」であり「皆保険制度の土台であること」そして、国と自治体に財政責任があることを明記してください</w:t>
      </w:r>
      <w:r w:rsidR="00EB1A09" w:rsidRPr="00954FED">
        <w:rPr>
          <w:rFonts w:asciiTheme="minorEastAsia" w:hAnsiTheme="minorEastAsia"/>
          <w:sz w:val="23"/>
          <w:szCs w:val="23"/>
        </w:rPr>
        <w:t xml:space="preserve">。 </w:t>
      </w:r>
    </w:p>
    <w:p w14:paraId="09215DEB" w14:textId="40E696B8" w:rsidR="00EE0A95" w:rsidRPr="00954FED" w:rsidRDefault="00EE0A95" w:rsidP="00EE0A95">
      <w:pPr>
        <w:pStyle w:val="a3"/>
        <w:rPr>
          <w:rFonts w:asciiTheme="minorEastAsia" w:hAnsiTheme="minorEastAsia"/>
          <w:sz w:val="23"/>
          <w:szCs w:val="23"/>
        </w:rPr>
      </w:pPr>
    </w:p>
    <w:p w14:paraId="6930F5EB" w14:textId="77777777" w:rsidR="00EE0A95" w:rsidRPr="00954FED" w:rsidRDefault="00EE0A95" w:rsidP="00EE0A95">
      <w:pPr>
        <w:pStyle w:val="a3"/>
        <w:rPr>
          <w:rFonts w:asciiTheme="minorEastAsia" w:hAnsiTheme="minorEastAsia"/>
          <w:sz w:val="23"/>
          <w:szCs w:val="23"/>
        </w:rPr>
      </w:pPr>
    </w:p>
    <w:p w14:paraId="5A1D7E5E" w14:textId="3885B3D1" w:rsidR="00A9547E" w:rsidRPr="00954FED" w:rsidRDefault="00EB1A09" w:rsidP="00A9547E">
      <w:pPr>
        <w:pStyle w:val="a3"/>
        <w:numPr>
          <w:ilvl w:val="0"/>
          <w:numId w:val="1"/>
        </w:numPr>
        <w:snapToGrid w:val="0"/>
        <w:spacing w:line="180" w:lineRule="atLeast"/>
        <w:ind w:leftChars="0"/>
        <w:jc w:val="left"/>
        <w:rPr>
          <w:rFonts w:asciiTheme="minorEastAsia" w:hAnsiTheme="minorEastAsia"/>
          <w:b/>
          <w:bCs/>
          <w:sz w:val="23"/>
          <w:szCs w:val="23"/>
        </w:rPr>
      </w:pPr>
      <w:r w:rsidRPr="00954FED">
        <w:rPr>
          <w:rFonts w:asciiTheme="minorEastAsia" w:hAnsiTheme="minorEastAsia"/>
          <w:b/>
          <w:bCs/>
          <w:sz w:val="23"/>
          <w:szCs w:val="23"/>
        </w:rPr>
        <w:t>地域住民の健康権、受療権を保障するために</w:t>
      </w:r>
      <w:r w:rsidR="00A9547E" w:rsidRPr="00954FED">
        <w:rPr>
          <w:rFonts w:asciiTheme="minorEastAsia" w:hAnsiTheme="minorEastAsia" w:hint="eastAsia"/>
          <w:b/>
          <w:bCs/>
          <w:sz w:val="23"/>
          <w:szCs w:val="23"/>
        </w:rPr>
        <w:t xml:space="preserve">　</w:t>
      </w:r>
    </w:p>
    <w:p w14:paraId="21993861" w14:textId="77777777" w:rsidR="00A9547E" w:rsidRPr="00954FED" w:rsidRDefault="00A9547E" w:rsidP="00A9547E">
      <w:pPr>
        <w:snapToGrid w:val="0"/>
        <w:spacing w:line="180" w:lineRule="atLeast"/>
        <w:ind w:firstLineChars="100" w:firstLine="230"/>
        <w:jc w:val="left"/>
        <w:rPr>
          <w:rFonts w:asciiTheme="minorEastAsia" w:hAnsiTheme="minorEastAsia" w:cs="ＭＳ 明朝"/>
          <w:sz w:val="23"/>
          <w:szCs w:val="23"/>
        </w:rPr>
      </w:pPr>
    </w:p>
    <w:p w14:paraId="3733E2FA" w14:textId="2F5BBA81" w:rsidR="00A9547E" w:rsidRPr="00954FED" w:rsidRDefault="00EB1A09" w:rsidP="00A9547E">
      <w:pPr>
        <w:pStyle w:val="a3"/>
        <w:numPr>
          <w:ilvl w:val="0"/>
          <w:numId w:val="6"/>
        </w:numPr>
        <w:snapToGrid w:val="0"/>
        <w:spacing w:line="180" w:lineRule="atLeast"/>
        <w:ind w:leftChars="0"/>
        <w:jc w:val="left"/>
        <w:rPr>
          <w:rFonts w:asciiTheme="minorEastAsia" w:hAnsiTheme="minorEastAsia"/>
          <w:sz w:val="23"/>
          <w:szCs w:val="23"/>
        </w:rPr>
      </w:pPr>
      <w:r w:rsidRPr="00954FED">
        <w:rPr>
          <w:rFonts w:asciiTheme="minorEastAsia" w:hAnsiTheme="minorEastAsia"/>
          <w:sz w:val="23"/>
          <w:szCs w:val="23"/>
        </w:rPr>
        <w:t>自治体は、制裁措置を強めるのではなく、丁寧な生活・労働実態の把握に努め、対応するようにしてください。そのために国は</w:t>
      </w:r>
      <w:r w:rsidR="006E274E" w:rsidRPr="00954FED">
        <w:rPr>
          <w:rFonts w:asciiTheme="minorEastAsia" w:hAnsiTheme="minorEastAsia" w:hint="eastAsia"/>
          <w:sz w:val="23"/>
          <w:szCs w:val="23"/>
        </w:rPr>
        <w:t>、</w:t>
      </w:r>
      <w:r w:rsidR="00214304" w:rsidRPr="00954FED">
        <w:rPr>
          <w:rFonts w:asciiTheme="minorEastAsia" w:hAnsiTheme="minorEastAsia" w:hint="eastAsia"/>
          <w:sz w:val="23"/>
          <w:szCs w:val="23"/>
        </w:rPr>
        <w:t>住民の</w:t>
      </w:r>
      <w:r w:rsidR="00214304" w:rsidRPr="00954FED">
        <w:rPr>
          <w:rFonts w:asciiTheme="minorEastAsia" w:hAnsiTheme="minorEastAsia"/>
          <w:sz w:val="23"/>
          <w:szCs w:val="23"/>
        </w:rPr>
        <w:t>健康権、受療権を保障</w:t>
      </w:r>
      <w:r w:rsidR="00214304" w:rsidRPr="00954FED">
        <w:rPr>
          <w:rFonts w:asciiTheme="minorEastAsia" w:hAnsiTheme="minorEastAsia" w:hint="eastAsia"/>
          <w:sz w:val="23"/>
          <w:szCs w:val="23"/>
        </w:rPr>
        <w:t>する立場で対応するよう</w:t>
      </w:r>
      <w:r w:rsidRPr="00954FED">
        <w:rPr>
          <w:rFonts w:asciiTheme="minorEastAsia" w:hAnsiTheme="minorEastAsia"/>
          <w:sz w:val="23"/>
          <w:szCs w:val="23"/>
        </w:rPr>
        <w:t>周知徹底してください</w:t>
      </w:r>
      <w:r w:rsidR="00A9547E" w:rsidRPr="00954FED">
        <w:rPr>
          <w:rFonts w:asciiTheme="minorEastAsia" w:hAnsiTheme="minorEastAsia" w:hint="eastAsia"/>
          <w:sz w:val="23"/>
          <w:szCs w:val="23"/>
        </w:rPr>
        <w:t>。</w:t>
      </w:r>
    </w:p>
    <w:p w14:paraId="60E7E96A" w14:textId="77777777" w:rsidR="00A9547E" w:rsidRPr="00954FED" w:rsidRDefault="00A9547E" w:rsidP="00A9547E">
      <w:pPr>
        <w:pStyle w:val="a3"/>
        <w:snapToGrid w:val="0"/>
        <w:spacing w:line="180" w:lineRule="atLeast"/>
        <w:ind w:leftChars="0" w:left="590"/>
        <w:jc w:val="left"/>
        <w:rPr>
          <w:rFonts w:asciiTheme="minorEastAsia" w:hAnsiTheme="minorEastAsia"/>
          <w:sz w:val="23"/>
          <w:szCs w:val="23"/>
        </w:rPr>
      </w:pPr>
    </w:p>
    <w:p w14:paraId="4701C8B7" w14:textId="6A17AA28" w:rsidR="00A9547E" w:rsidRPr="00954FED" w:rsidRDefault="00EB1A09" w:rsidP="00A9547E">
      <w:pPr>
        <w:pStyle w:val="a3"/>
        <w:numPr>
          <w:ilvl w:val="0"/>
          <w:numId w:val="6"/>
        </w:numPr>
        <w:snapToGrid w:val="0"/>
        <w:spacing w:line="180" w:lineRule="atLeast"/>
        <w:ind w:leftChars="0"/>
        <w:jc w:val="left"/>
        <w:rPr>
          <w:rFonts w:asciiTheme="minorEastAsia" w:hAnsiTheme="minorEastAsia"/>
          <w:sz w:val="23"/>
          <w:szCs w:val="23"/>
        </w:rPr>
      </w:pPr>
      <w:r w:rsidRPr="00954FED">
        <w:rPr>
          <w:rFonts w:asciiTheme="minorEastAsia" w:hAnsiTheme="minorEastAsia"/>
          <w:sz w:val="23"/>
          <w:szCs w:val="23"/>
        </w:rPr>
        <w:t>地域住民</w:t>
      </w:r>
      <w:r w:rsidR="006E274E" w:rsidRPr="00954FED">
        <w:rPr>
          <w:rFonts w:asciiTheme="minorEastAsia" w:hAnsiTheme="minorEastAsia" w:hint="eastAsia"/>
          <w:sz w:val="23"/>
          <w:szCs w:val="23"/>
        </w:rPr>
        <w:t>に</w:t>
      </w:r>
      <w:r w:rsidRPr="00954FED">
        <w:rPr>
          <w:rFonts w:asciiTheme="minorEastAsia" w:hAnsiTheme="minorEastAsia"/>
          <w:sz w:val="23"/>
          <w:szCs w:val="23"/>
        </w:rPr>
        <w:t>直接対応する</w:t>
      </w:r>
      <w:r w:rsidR="00281676" w:rsidRPr="00954FED">
        <w:rPr>
          <w:rFonts w:asciiTheme="minorEastAsia" w:hAnsiTheme="minorEastAsia" w:hint="eastAsia"/>
          <w:sz w:val="23"/>
          <w:szCs w:val="23"/>
        </w:rPr>
        <w:t>国保担当</w:t>
      </w:r>
      <w:r w:rsidRPr="00954FED">
        <w:rPr>
          <w:rFonts w:asciiTheme="minorEastAsia" w:hAnsiTheme="minorEastAsia"/>
          <w:sz w:val="23"/>
          <w:szCs w:val="23"/>
        </w:rPr>
        <w:t>職員を増員し、</w:t>
      </w:r>
      <w:r w:rsidR="00214304" w:rsidRPr="00954FED">
        <w:rPr>
          <w:rFonts w:asciiTheme="minorEastAsia" w:hAnsiTheme="minorEastAsia" w:hint="eastAsia"/>
          <w:sz w:val="23"/>
          <w:szCs w:val="23"/>
        </w:rPr>
        <w:t>正規の</w:t>
      </w:r>
      <w:r w:rsidRPr="00954FED">
        <w:rPr>
          <w:rFonts w:asciiTheme="minorEastAsia" w:hAnsiTheme="minorEastAsia"/>
          <w:sz w:val="23"/>
          <w:szCs w:val="23"/>
        </w:rPr>
        <w:t>職員体制を充実させてください</w:t>
      </w:r>
      <w:r w:rsidR="00A9547E" w:rsidRPr="00954FED">
        <w:rPr>
          <w:rFonts w:asciiTheme="minorEastAsia" w:hAnsiTheme="minorEastAsia" w:hint="eastAsia"/>
          <w:sz w:val="23"/>
          <w:szCs w:val="23"/>
        </w:rPr>
        <w:t>。</w:t>
      </w:r>
    </w:p>
    <w:p w14:paraId="3EE4322A" w14:textId="77777777" w:rsidR="00A9547E" w:rsidRPr="00954FED" w:rsidRDefault="00A9547E" w:rsidP="00A9547E">
      <w:pPr>
        <w:pStyle w:val="a3"/>
        <w:snapToGrid w:val="0"/>
        <w:spacing w:line="180" w:lineRule="atLeast"/>
        <w:ind w:leftChars="0" w:left="590"/>
        <w:jc w:val="left"/>
        <w:rPr>
          <w:rFonts w:asciiTheme="minorEastAsia" w:hAnsiTheme="minorEastAsia"/>
          <w:sz w:val="23"/>
          <w:szCs w:val="23"/>
        </w:rPr>
      </w:pPr>
    </w:p>
    <w:p w14:paraId="4EC124A5" w14:textId="0AF66B9D" w:rsidR="00152AEA" w:rsidRDefault="00EB1A09" w:rsidP="00A9547E">
      <w:pPr>
        <w:pStyle w:val="a3"/>
        <w:numPr>
          <w:ilvl w:val="0"/>
          <w:numId w:val="6"/>
        </w:numPr>
        <w:snapToGrid w:val="0"/>
        <w:spacing w:line="180" w:lineRule="atLeast"/>
        <w:ind w:leftChars="0"/>
        <w:jc w:val="left"/>
        <w:rPr>
          <w:rFonts w:asciiTheme="minorEastAsia" w:hAnsiTheme="minorEastAsia"/>
          <w:sz w:val="23"/>
          <w:szCs w:val="23"/>
        </w:rPr>
      </w:pPr>
      <w:r w:rsidRPr="00954FED">
        <w:rPr>
          <w:rFonts w:asciiTheme="minorEastAsia" w:hAnsiTheme="minorEastAsia"/>
          <w:sz w:val="23"/>
          <w:szCs w:val="23"/>
        </w:rPr>
        <w:t>滞納・差押え処分</w:t>
      </w:r>
      <w:r w:rsidR="00281676" w:rsidRPr="00954FED">
        <w:rPr>
          <w:rFonts w:asciiTheme="minorEastAsia" w:hAnsiTheme="minorEastAsia" w:hint="eastAsia"/>
          <w:sz w:val="23"/>
          <w:szCs w:val="23"/>
        </w:rPr>
        <w:t>にあたっては、基本的人権を尊重する</w:t>
      </w:r>
      <w:r w:rsidR="00214304" w:rsidRPr="00954FED">
        <w:rPr>
          <w:rFonts w:asciiTheme="minorEastAsia" w:hAnsiTheme="minorEastAsia" w:hint="eastAsia"/>
          <w:sz w:val="23"/>
          <w:szCs w:val="23"/>
        </w:rPr>
        <w:t>「</w:t>
      </w:r>
      <w:r w:rsidR="00281676" w:rsidRPr="00954FED">
        <w:rPr>
          <w:rFonts w:asciiTheme="minorEastAsia" w:hAnsiTheme="minorEastAsia" w:hint="eastAsia"/>
          <w:sz w:val="23"/>
          <w:szCs w:val="23"/>
        </w:rPr>
        <w:t>納税緩和措置</w:t>
      </w:r>
      <w:r w:rsidR="00214304" w:rsidRPr="00954FED">
        <w:rPr>
          <w:rFonts w:asciiTheme="minorEastAsia" w:hAnsiTheme="minorEastAsia" w:hint="eastAsia"/>
          <w:sz w:val="23"/>
          <w:szCs w:val="23"/>
        </w:rPr>
        <w:t>」</w:t>
      </w:r>
      <w:r w:rsidRPr="00954FED">
        <w:rPr>
          <w:rFonts w:asciiTheme="minorEastAsia" w:hAnsiTheme="minorEastAsia"/>
          <w:sz w:val="23"/>
          <w:szCs w:val="23"/>
        </w:rPr>
        <w:t>を徹底し、過酷な取り立てをやめさせてください</w:t>
      </w:r>
      <w:r w:rsidR="00A9547E" w:rsidRPr="00954FED">
        <w:rPr>
          <w:rFonts w:asciiTheme="minorEastAsia" w:hAnsiTheme="minorEastAsia" w:hint="eastAsia"/>
          <w:sz w:val="23"/>
          <w:szCs w:val="23"/>
        </w:rPr>
        <w:t>。</w:t>
      </w:r>
    </w:p>
    <w:p w14:paraId="53B5C4C9" w14:textId="76BA17D9" w:rsidR="00A01DC7" w:rsidRDefault="00A01DC7" w:rsidP="00A01DC7">
      <w:pPr>
        <w:snapToGrid w:val="0"/>
        <w:spacing w:line="180" w:lineRule="atLeast"/>
        <w:ind w:left="230"/>
        <w:jc w:val="left"/>
        <w:rPr>
          <w:rFonts w:asciiTheme="minorEastAsia" w:hAnsiTheme="minorEastAsia"/>
          <w:sz w:val="23"/>
          <w:szCs w:val="23"/>
        </w:rPr>
      </w:pPr>
    </w:p>
    <w:p w14:paraId="5C31CB47" w14:textId="7D504EE9" w:rsidR="00A01DC7" w:rsidRDefault="00A01DC7" w:rsidP="00A01DC7">
      <w:pPr>
        <w:snapToGrid w:val="0"/>
        <w:spacing w:line="180" w:lineRule="atLeast"/>
        <w:ind w:left="230"/>
        <w:jc w:val="left"/>
        <w:rPr>
          <w:rFonts w:asciiTheme="minorEastAsia" w:hAnsiTheme="minorEastAsia"/>
          <w:sz w:val="23"/>
          <w:szCs w:val="23"/>
        </w:rPr>
      </w:pPr>
    </w:p>
    <w:p w14:paraId="0CF044F9" w14:textId="2A5E9BBD" w:rsidR="00A01DC7" w:rsidRDefault="00A01DC7" w:rsidP="00A01DC7">
      <w:pPr>
        <w:snapToGrid w:val="0"/>
        <w:spacing w:line="180" w:lineRule="atLeast"/>
        <w:ind w:left="230"/>
        <w:jc w:val="left"/>
        <w:rPr>
          <w:rFonts w:asciiTheme="minorEastAsia" w:hAnsiTheme="minorEastAsia"/>
          <w:sz w:val="23"/>
          <w:szCs w:val="23"/>
        </w:rPr>
      </w:pPr>
      <w:r>
        <w:rPr>
          <w:rFonts w:asciiTheme="minorEastAsia" w:hAnsiTheme="minorEastAsia" w:hint="eastAsia"/>
          <w:sz w:val="23"/>
          <w:szCs w:val="23"/>
        </w:rPr>
        <w:t>＜連絡先＞</w:t>
      </w:r>
    </w:p>
    <w:p w14:paraId="0A8977C2" w14:textId="13A069C2" w:rsidR="00A01DC7" w:rsidRDefault="00A01DC7" w:rsidP="00A01DC7">
      <w:pPr>
        <w:snapToGrid w:val="0"/>
        <w:spacing w:line="180" w:lineRule="atLeast"/>
        <w:ind w:left="230"/>
        <w:jc w:val="left"/>
        <w:rPr>
          <w:rFonts w:asciiTheme="minorEastAsia" w:hAnsiTheme="minorEastAsia"/>
          <w:sz w:val="23"/>
          <w:szCs w:val="23"/>
        </w:rPr>
      </w:pPr>
      <w:r>
        <w:rPr>
          <w:rFonts w:asciiTheme="minorEastAsia" w:hAnsiTheme="minorEastAsia" w:hint="eastAsia"/>
          <w:sz w:val="23"/>
          <w:szCs w:val="23"/>
        </w:rPr>
        <w:t xml:space="preserve">　〒１１０－００１３</w:t>
      </w:r>
    </w:p>
    <w:p w14:paraId="0C05EA78" w14:textId="14639FEE" w:rsidR="00A01DC7" w:rsidRDefault="00A01DC7" w:rsidP="00A01DC7">
      <w:pPr>
        <w:snapToGrid w:val="0"/>
        <w:spacing w:line="180" w:lineRule="atLeast"/>
        <w:ind w:left="230"/>
        <w:jc w:val="left"/>
        <w:rPr>
          <w:rFonts w:asciiTheme="minorEastAsia" w:hAnsiTheme="minorEastAsia"/>
          <w:sz w:val="23"/>
          <w:szCs w:val="23"/>
        </w:rPr>
      </w:pPr>
      <w:r>
        <w:rPr>
          <w:rFonts w:asciiTheme="minorEastAsia" w:hAnsiTheme="minorEastAsia" w:hint="eastAsia"/>
          <w:sz w:val="23"/>
          <w:szCs w:val="23"/>
        </w:rPr>
        <w:t xml:space="preserve">　東京都台東区入谷１－９－５　日本医療労働会館５Ｆ</w:t>
      </w:r>
    </w:p>
    <w:p w14:paraId="4CFB28E1" w14:textId="70257C94" w:rsidR="00A01DC7" w:rsidRDefault="00A01DC7" w:rsidP="00A01DC7">
      <w:pPr>
        <w:snapToGrid w:val="0"/>
        <w:spacing w:line="180" w:lineRule="atLeast"/>
        <w:ind w:left="230"/>
        <w:jc w:val="left"/>
        <w:rPr>
          <w:rFonts w:asciiTheme="minorEastAsia" w:hAnsiTheme="minorEastAsia"/>
          <w:sz w:val="23"/>
          <w:szCs w:val="23"/>
        </w:rPr>
      </w:pPr>
      <w:r>
        <w:rPr>
          <w:rFonts w:asciiTheme="minorEastAsia" w:hAnsiTheme="minorEastAsia" w:hint="eastAsia"/>
          <w:sz w:val="23"/>
          <w:szCs w:val="23"/>
        </w:rPr>
        <w:t xml:space="preserve">　中央社会保障推進協議会（中央社保協）　　</w:t>
      </w:r>
      <w:r w:rsidRPr="00A01DC7">
        <w:rPr>
          <w:rFonts w:asciiTheme="minorEastAsia" w:hAnsiTheme="minorEastAsia" w:hint="eastAsia"/>
          <w:sz w:val="23"/>
          <w:szCs w:val="23"/>
        </w:rPr>
        <w:t>〈担当　山口〉</w:t>
      </w:r>
    </w:p>
    <w:p w14:paraId="0249488E" w14:textId="76E3D2EE" w:rsidR="00A01DC7" w:rsidRDefault="00A01DC7" w:rsidP="00A01DC7">
      <w:pPr>
        <w:snapToGrid w:val="0"/>
        <w:spacing w:line="180" w:lineRule="atLeast"/>
        <w:ind w:left="230"/>
        <w:jc w:val="left"/>
        <w:rPr>
          <w:rFonts w:asciiTheme="minorEastAsia" w:hAnsiTheme="minorEastAsia"/>
          <w:sz w:val="23"/>
          <w:szCs w:val="23"/>
        </w:rPr>
      </w:pPr>
      <w:r>
        <w:rPr>
          <w:rFonts w:asciiTheme="minorEastAsia" w:hAnsiTheme="minorEastAsia" w:hint="eastAsia"/>
          <w:sz w:val="23"/>
          <w:szCs w:val="23"/>
        </w:rPr>
        <w:t xml:space="preserve">　TEL　03-5808-5344　　FAX　03-5808-5345</w:t>
      </w:r>
    </w:p>
    <w:p w14:paraId="615ECA4E" w14:textId="348BE9D8" w:rsidR="00A01DC7" w:rsidRDefault="00A01DC7" w:rsidP="00A01DC7">
      <w:pPr>
        <w:snapToGrid w:val="0"/>
        <w:spacing w:line="180" w:lineRule="atLeast"/>
        <w:ind w:left="230"/>
        <w:jc w:val="left"/>
        <w:rPr>
          <w:rFonts w:asciiTheme="minorEastAsia" w:hAnsiTheme="minorEastAsia" w:hint="eastAsia"/>
          <w:sz w:val="23"/>
          <w:szCs w:val="23"/>
        </w:rPr>
      </w:pPr>
      <w:r>
        <w:rPr>
          <w:rFonts w:asciiTheme="minorEastAsia" w:hAnsiTheme="minorEastAsia" w:hint="eastAsia"/>
          <w:sz w:val="23"/>
          <w:szCs w:val="23"/>
        </w:rPr>
        <w:t xml:space="preserve">　MAIL　k25@shahokyo.jp</w:t>
      </w:r>
    </w:p>
    <w:p w14:paraId="4E793E6B" w14:textId="6EDE3CA8" w:rsidR="00A01DC7" w:rsidRPr="00A01DC7" w:rsidRDefault="00A01DC7" w:rsidP="00A01DC7">
      <w:pPr>
        <w:snapToGrid w:val="0"/>
        <w:spacing w:line="180" w:lineRule="atLeast"/>
        <w:ind w:left="230"/>
        <w:jc w:val="left"/>
        <w:rPr>
          <w:rFonts w:asciiTheme="minorEastAsia" w:hAnsiTheme="minorEastAsia" w:hint="eastAsia"/>
          <w:sz w:val="23"/>
          <w:szCs w:val="23"/>
        </w:rPr>
      </w:pPr>
      <w:r>
        <w:rPr>
          <w:rFonts w:asciiTheme="minorEastAsia" w:hAnsiTheme="minorEastAsia" w:hint="eastAsia"/>
          <w:sz w:val="23"/>
          <w:szCs w:val="23"/>
        </w:rPr>
        <w:t xml:space="preserve">　　</w:t>
      </w:r>
      <w:bookmarkStart w:id="0" w:name="_Hlk85200472"/>
      <w:r>
        <w:rPr>
          <w:rFonts w:asciiTheme="minorEastAsia" w:hAnsiTheme="minorEastAsia" w:hint="eastAsia"/>
          <w:sz w:val="23"/>
          <w:szCs w:val="23"/>
        </w:rPr>
        <w:t>〈担当　山口〉</w:t>
      </w:r>
    </w:p>
    <w:bookmarkEnd w:id="0"/>
    <w:p w14:paraId="11352299" w14:textId="77777777" w:rsidR="001A4F64" w:rsidRPr="00954FED" w:rsidRDefault="001A4F64" w:rsidP="00A9547E">
      <w:pPr>
        <w:pStyle w:val="a3"/>
        <w:snapToGrid w:val="0"/>
        <w:spacing w:line="180" w:lineRule="atLeast"/>
        <w:ind w:leftChars="0" w:left="570"/>
        <w:jc w:val="left"/>
        <w:rPr>
          <w:rFonts w:asciiTheme="minorEastAsia" w:hAnsiTheme="minorEastAsia"/>
          <w:sz w:val="23"/>
          <w:szCs w:val="23"/>
        </w:rPr>
      </w:pPr>
    </w:p>
    <w:sectPr w:rsidR="001A4F64" w:rsidRPr="00954FED" w:rsidSect="00EB1A0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ACA"/>
    <w:multiLevelType w:val="hybridMultilevel"/>
    <w:tmpl w:val="08D4E9E2"/>
    <w:lvl w:ilvl="0" w:tplc="B606BABA">
      <w:start w:val="1"/>
      <w:numFmt w:val="decimalEnclosedCircle"/>
      <w:lvlText w:val="%1"/>
      <w:lvlJc w:val="left"/>
      <w:pPr>
        <w:ind w:left="590" w:hanging="360"/>
      </w:pPr>
      <w:rPr>
        <w:rFonts w:cs="ＭＳ 明朝"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A4A3ECD"/>
    <w:multiLevelType w:val="hybridMultilevel"/>
    <w:tmpl w:val="B9407E6E"/>
    <w:lvl w:ilvl="0" w:tplc="A8E6F948">
      <w:start w:val="1"/>
      <w:numFmt w:val="decimalEnclosedCircle"/>
      <w:lvlText w:val="%1"/>
      <w:lvlJc w:val="left"/>
      <w:pPr>
        <w:ind w:left="1080" w:hanging="360"/>
      </w:pPr>
      <w:rPr>
        <w:rFonts w:asciiTheme="minorEastAsia" w:eastAsiaTheme="minorEastAsia" w:hAnsiTheme="minorEastAsia" w:cs="ＭＳ 明朝"/>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D8A74C9"/>
    <w:multiLevelType w:val="hybridMultilevel"/>
    <w:tmpl w:val="226A93F4"/>
    <w:lvl w:ilvl="0" w:tplc="1AE2A2C6">
      <w:start w:val="1"/>
      <w:numFmt w:val="decimalEnclosedCircle"/>
      <w:lvlText w:val="%1"/>
      <w:lvlJc w:val="left"/>
      <w:pPr>
        <w:ind w:left="590" w:hanging="360"/>
      </w:pPr>
      <w:rPr>
        <w:rFonts w:cs="ＭＳ 明朝"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21AB5BD4"/>
    <w:multiLevelType w:val="hybridMultilevel"/>
    <w:tmpl w:val="40462382"/>
    <w:lvl w:ilvl="0" w:tplc="D28286BC">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358567B7"/>
    <w:multiLevelType w:val="hybridMultilevel"/>
    <w:tmpl w:val="102CE7AA"/>
    <w:lvl w:ilvl="0" w:tplc="8CA89DE8">
      <w:start w:val="1"/>
      <w:numFmt w:val="decimalFullWidth"/>
      <w:lvlText w:val="（%1）"/>
      <w:lvlJc w:val="left"/>
      <w:pPr>
        <w:ind w:left="720" w:hanging="720"/>
      </w:pPr>
      <w:rPr>
        <w:rFonts w:hint="default"/>
        <w:b/>
        <w:bCs/>
      </w:rPr>
    </w:lvl>
    <w:lvl w:ilvl="1" w:tplc="E8D0FB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A06AB0"/>
    <w:multiLevelType w:val="hybridMultilevel"/>
    <w:tmpl w:val="94DC218C"/>
    <w:lvl w:ilvl="0" w:tplc="A406F4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703AD1"/>
    <w:multiLevelType w:val="hybridMultilevel"/>
    <w:tmpl w:val="8E0029E8"/>
    <w:lvl w:ilvl="0" w:tplc="06F8929A">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09"/>
    <w:rsid w:val="00165155"/>
    <w:rsid w:val="001A4F64"/>
    <w:rsid w:val="00214304"/>
    <w:rsid w:val="00281676"/>
    <w:rsid w:val="002A7F72"/>
    <w:rsid w:val="0032797D"/>
    <w:rsid w:val="00345BA0"/>
    <w:rsid w:val="00425CBE"/>
    <w:rsid w:val="004579F2"/>
    <w:rsid w:val="00514A24"/>
    <w:rsid w:val="0056477F"/>
    <w:rsid w:val="0057138E"/>
    <w:rsid w:val="005B0C2F"/>
    <w:rsid w:val="006508E9"/>
    <w:rsid w:val="00697C9C"/>
    <w:rsid w:val="006E274E"/>
    <w:rsid w:val="007D0834"/>
    <w:rsid w:val="009367B3"/>
    <w:rsid w:val="00954FED"/>
    <w:rsid w:val="00A01DC7"/>
    <w:rsid w:val="00A9547E"/>
    <w:rsid w:val="00AA04FC"/>
    <w:rsid w:val="00BE1BD3"/>
    <w:rsid w:val="00C73435"/>
    <w:rsid w:val="00D65D61"/>
    <w:rsid w:val="00D900CB"/>
    <w:rsid w:val="00E51A01"/>
    <w:rsid w:val="00E62C6F"/>
    <w:rsid w:val="00EB1A09"/>
    <w:rsid w:val="00EE0A95"/>
    <w:rsid w:val="00F354ED"/>
    <w:rsid w:val="00F76D37"/>
    <w:rsid w:val="00F8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1C0981"/>
  <w15:chartTrackingRefBased/>
  <w15:docId w15:val="{0FB08D8C-460E-473C-AFF1-7D43C046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shahokyou</dc:creator>
  <cp:keywords/>
  <dc:description/>
  <cp:lastModifiedBy>shahokyo-1</cp:lastModifiedBy>
  <cp:revision>2</cp:revision>
  <dcterms:created xsi:type="dcterms:W3CDTF">2021-10-15T05:30:00Z</dcterms:created>
  <dcterms:modified xsi:type="dcterms:W3CDTF">2021-10-15T05:30:00Z</dcterms:modified>
</cp:coreProperties>
</file>