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0F" w:rsidRPr="009F54C6" w:rsidRDefault="00B618D5" w:rsidP="009F54C6">
      <w:pPr>
        <w:jc w:val="center"/>
        <w:rPr>
          <w:rFonts w:ascii="HGP明朝E" w:eastAsia="HGP明朝E" w:hAnsi="HGP明朝E" w:hint="eastAsia"/>
          <w:sz w:val="28"/>
          <w:szCs w:val="28"/>
        </w:rPr>
      </w:pPr>
      <w:r w:rsidRPr="009F54C6">
        <w:rPr>
          <w:rFonts w:ascii="HGP明朝E" w:eastAsia="HGP明朝E" w:hAnsi="HGP明朝E" w:hint="eastAsia"/>
          <w:sz w:val="28"/>
          <w:szCs w:val="28"/>
        </w:rPr>
        <w:t>中央社会保障推進協議会規約</w:t>
      </w:r>
    </w:p>
    <w:p w:rsidR="00B618D5" w:rsidRDefault="00B618D5">
      <w:pPr>
        <w:rPr>
          <w:rFonts w:hint="eastAsia"/>
        </w:rPr>
      </w:pPr>
    </w:p>
    <w:p w:rsidR="00B618D5" w:rsidRPr="009F54C6" w:rsidRDefault="00B618D5">
      <w:pPr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第一条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名称および構成</w:t>
      </w:r>
      <w:r w:rsidRPr="009F54C6">
        <w:rPr>
          <w:rFonts w:hint="eastAsia"/>
          <w:sz w:val="24"/>
          <w:szCs w:val="24"/>
        </w:rPr>
        <w:t>)</w:t>
      </w:r>
    </w:p>
    <w:p w:rsidR="00B618D5" w:rsidRPr="009F54C6" w:rsidRDefault="00B618D5" w:rsidP="009F54C6">
      <w:pPr>
        <w:ind w:left="720" w:hangingChars="300" w:hanging="72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 xml:space="preserve">　　　この会は中央社会保障推進協議会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略称は社保協</w:t>
      </w:r>
      <w:r w:rsidRPr="009F54C6">
        <w:rPr>
          <w:rFonts w:hint="eastAsia"/>
          <w:sz w:val="24"/>
          <w:szCs w:val="24"/>
        </w:rPr>
        <w:t>)</w:t>
      </w:r>
      <w:r w:rsidRPr="009F54C6">
        <w:rPr>
          <w:rFonts w:hint="eastAsia"/>
          <w:sz w:val="24"/>
          <w:szCs w:val="24"/>
        </w:rPr>
        <w:t>と称し、会の趣旨に賛同する中央団体、都道府県社保協、個人有識者によって構成する。</w:t>
      </w:r>
    </w:p>
    <w:p w:rsidR="00B618D5" w:rsidRPr="009F54C6" w:rsidRDefault="00B618D5" w:rsidP="009F54C6">
      <w:pPr>
        <w:ind w:left="720" w:hangingChars="300" w:hanging="72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第二条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事務局</w:t>
      </w:r>
      <w:r w:rsidRPr="009F54C6">
        <w:rPr>
          <w:rFonts w:hint="eastAsia"/>
          <w:sz w:val="24"/>
          <w:szCs w:val="24"/>
        </w:rPr>
        <w:t>)</w:t>
      </w:r>
    </w:p>
    <w:p w:rsidR="00B618D5" w:rsidRPr="009F54C6" w:rsidRDefault="00B618D5" w:rsidP="009F54C6">
      <w:pPr>
        <w:ind w:left="720" w:hangingChars="300" w:hanging="72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 xml:space="preserve">　　　この会の事務局は東京都内に置く。</w:t>
      </w:r>
    </w:p>
    <w:p w:rsidR="00B618D5" w:rsidRPr="009F54C6" w:rsidRDefault="00B618D5" w:rsidP="009F54C6">
      <w:pPr>
        <w:ind w:left="720" w:hangingChars="300" w:hanging="72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第三条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目的</w:t>
      </w:r>
      <w:r w:rsidRPr="009F54C6">
        <w:rPr>
          <w:rFonts w:hint="eastAsia"/>
          <w:sz w:val="24"/>
          <w:szCs w:val="24"/>
        </w:rPr>
        <w:t>)</w:t>
      </w:r>
    </w:p>
    <w:p w:rsidR="00B618D5" w:rsidRPr="009F54C6" w:rsidRDefault="00B618D5" w:rsidP="009F54C6">
      <w:pPr>
        <w:ind w:left="720" w:hangingChars="300" w:hanging="72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 xml:space="preserve">　　　この会は、憲法</w:t>
      </w:r>
      <w:r w:rsidRPr="009F54C6">
        <w:rPr>
          <w:rFonts w:hint="eastAsia"/>
          <w:sz w:val="24"/>
          <w:szCs w:val="24"/>
        </w:rPr>
        <w:t>25</w:t>
      </w:r>
      <w:r w:rsidRPr="009F54C6">
        <w:rPr>
          <w:rFonts w:hint="eastAsia"/>
          <w:sz w:val="24"/>
          <w:szCs w:val="24"/>
        </w:rPr>
        <w:t>条の基本理念にもとづく社会保障制度</w:t>
      </w:r>
      <w:r w:rsidR="00717A25" w:rsidRPr="009F54C6">
        <w:rPr>
          <w:rFonts w:hint="eastAsia"/>
          <w:sz w:val="24"/>
          <w:szCs w:val="24"/>
        </w:rPr>
        <w:t>の確立と改善・拡充にむけて、一致する要求に基づく諸活動と、全国民的な規模の共同を推進することを目的とする。</w:t>
      </w:r>
    </w:p>
    <w:p w:rsidR="00717A25" w:rsidRPr="009F54C6" w:rsidRDefault="00717A25" w:rsidP="009F54C6">
      <w:pPr>
        <w:ind w:left="720" w:hangingChars="300" w:hanging="72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第四条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運動ならびに事業</w:t>
      </w:r>
      <w:r w:rsidRPr="009F54C6">
        <w:rPr>
          <w:rFonts w:hint="eastAsia"/>
          <w:sz w:val="24"/>
          <w:szCs w:val="24"/>
        </w:rPr>
        <w:t>)</w:t>
      </w:r>
    </w:p>
    <w:p w:rsidR="00717A25" w:rsidRPr="009F54C6" w:rsidRDefault="00717A25" w:rsidP="009F54C6">
      <w:pPr>
        <w:ind w:left="720" w:hangingChars="300" w:hanging="72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 xml:space="preserve">　　　この会は、前条の目的を達成するために、次の運動ならびに事業を行う。</w:t>
      </w:r>
    </w:p>
    <w:p w:rsidR="00717A25" w:rsidRPr="009F54C6" w:rsidRDefault="00717A25" w:rsidP="00717A25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社会保障の現状、実態をひろく明らかにし、社会保障制度を改善・拡充</w:t>
      </w:r>
      <w:r w:rsidR="004D1807" w:rsidRPr="009F54C6">
        <w:rPr>
          <w:rFonts w:hint="eastAsia"/>
          <w:sz w:val="24"/>
          <w:szCs w:val="24"/>
        </w:rPr>
        <w:t>する運動と事業を推進する。</w:t>
      </w:r>
    </w:p>
    <w:p w:rsidR="004D1807" w:rsidRPr="009F54C6" w:rsidRDefault="004D1807" w:rsidP="00717A25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そのため各参加団体と提携を深め、全国的に統一した社会保障運動を推進する</w:t>
      </w:r>
      <w:r w:rsidR="009B3F98" w:rsidRPr="009F54C6">
        <w:rPr>
          <w:rFonts w:hint="eastAsia"/>
          <w:sz w:val="24"/>
          <w:szCs w:val="24"/>
        </w:rPr>
        <w:t>。</w:t>
      </w:r>
    </w:p>
    <w:p w:rsidR="009B3F98" w:rsidRPr="009F54C6" w:rsidRDefault="009B3F98" w:rsidP="00717A25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日本の社会保障制度の調査研究。</w:t>
      </w:r>
    </w:p>
    <w:p w:rsidR="009B3F98" w:rsidRPr="009F54C6" w:rsidRDefault="009B3F98" w:rsidP="00717A25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教育・啓蒙活動を推進するための機関誌、情報の発行、討論集会の開催。</w:t>
      </w:r>
    </w:p>
    <w:p w:rsidR="009B3F98" w:rsidRPr="009F54C6" w:rsidRDefault="009B3F98" w:rsidP="00717A25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その他必要な事業ならびに運動。</w:t>
      </w:r>
    </w:p>
    <w:p w:rsidR="009B3F98" w:rsidRPr="009F54C6" w:rsidRDefault="009B3F98" w:rsidP="009B3F98">
      <w:pPr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第五条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運営および機関</w:t>
      </w:r>
      <w:r w:rsidRPr="009F54C6">
        <w:rPr>
          <w:rFonts w:hint="eastAsia"/>
          <w:sz w:val="24"/>
          <w:szCs w:val="24"/>
        </w:rPr>
        <w:t>)</w:t>
      </w:r>
    </w:p>
    <w:p w:rsidR="009B3F98" w:rsidRPr="009F54C6" w:rsidRDefault="009B3F98" w:rsidP="009B3F9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この会は、参加団体を主体とする共闘組織として、一致点での共同を基本原則として運営する。円滑な運営をはかるために、この会に次の</w:t>
      </w:r>
      <w:r w:rsidR="008D2E78">
        <w:rPr>
          <w:rFonts w:hint="eastAsia"/>
          <w:sz w:val="24"/>
          <w:szCs w:val="24"/>
        </w:rPr>
        <w:t>機関</w:t>
      </w:r>
      <w:r w:rsidRPr="009F54C6">
        <w:rPr>
          <w:rFonts w:hint="eastAsia"/>
          <w:sz w:val="24"/>
          <w:szCs w:val="24"/>
        </w:rPr>
        <w:t>を置く。</w:t>
      </w:r>
    </w:p>
    <w:p w:rsidR="009B3F98" w:rsidRPr="009F54C6" w:rsidRDefault="009B3F98" w:rsidP="009B3F98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総会</w:t>
      </w:r>
    </w:p>
    <w:p w:rsidR="009B3F98" w:rsidRPr="009F54C6" w:rsidRDefault="009B3F98" w:rsidP="009B3F98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運営委員会</w:t>
      </w:r>
    </w:p>
    <w:p w:rsidR="009B3F98" w:rsidRPr="009F54C6" w:rsidRDefault="009B3F98" w:rsidP="009B3F98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代表委員会</w:t>
      </w:r>
    </w:p>
    <w:p w:rsidR="009B3F98" w:rsidRPr="009F54C6" w:rsidRDefault="009B3F98" w:rsidP="009B3F9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総会はこの会</w:t>
      </w:r>
      <w:r w:rsidR="008D2E78">
        <w:rPr>
          <w:rFonts w:hint="eastAsia"/>
          <w:sz w:val="24"/>
          <w:szCs w:val="24"/>
        </w:rPr>
        <w:t>の</w:t>
      </w:r>
      <w:r w:rsidRPr="009F54C6">
        <w:rPr>
          <w:rFonts w:hint="eastAsia"/>
          <w:sz w:val="24"/>
          <w:szCs w:val="24"/>
        </w:rPr>
        <w:t>最高決定機関で、参加団体</w:t>
      </w:r>
      <w:r w:rsidR="008D2E78">
        <w:rPr>
          <w:rFonts w:hint="eastAsia"/>
          <w:sz w:val="24"/>
          <w:szCs w:val="24"/>
        </w:rPr>
        <w:t>各</w:t>
      </w:r>
      <w:r w:rsidRPr="009F54C6">
        <w:rPr>
          <w:rFonts w:hint="eastAsia"/>
          <w:sz w:val="24"/>
          <w:szCs w:val="24"/>
        </w:rPr>
        <w:t>1</w:t>
      </w:r>
      <w:r w:rsidRPr="009F54C6">
        <w:rPr>
          <w:rFonts w:hint="eastAsia"/>
          <w:sz w:val="24"/>
          <w:szCs w:val="24"/>
        </w:rPr>
        <w:t>名以上の代表と代表委員、事務局長、事務局次長で構成し、年</w:t>
      </w:r>
      <w:r w:rsidRPr="009F54C6">
        <w:rPr>
          <w:rFonts w:hint="eastAsia"/>
          <w:sz w:val="24"/>
          <w:szCs w:val="24"/>
        </w:rPr>
        <w:t>1</w:t>
      </w:r>
      <w:r w:rsidRPr="009F54C6">
        <w:rPr>
          <w:rFonts w:hint="eastAsia"/>
          <w:sz w:val="24"/>
          <w:szCs w:val="24"/>
        </w:rPr>
        <w:t>回定期的に開催する。</w:t>
      </w:r>
    </w:p>
    <w:p w:rsidR="009B3F98" w:rsidRPr="009F54C6" w:rsidRDefault="009B3F98" w:rsidP="009B3F9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運営委員会は総会につぐ決定機関で、運営委員と代表委員、事務局長、事務局次長で構成し、年</w:t>
      </w:r>
      <w:r w:rsidRPr="009F54C6">
        <w:rPr>
          <w:rFonts w:hint="eastAsia"/>
          <w:sz w:val="24"/>
          <w:szCs w:val="24"/>
        </w:rPr>
        <w:t>6</w:t>
      </w:r>
      <w:r w:rsidRPr="009F54C6">
        <w:rPr>
          <w:rFonts w:hint="eastAsia"/>
          <w:sz w:val="24"/>
          <w:szCs w:val="24"/>
        </w:rPr>
        <w:t>回以上開催する。</w:t>
      </w:r>
    </w:p>
    <w:p w:rsidR="009B3F98" w:rsidRPr="009F54C6" w:rsidRDefault="009B3F98" w:rsidP="009B3F9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代表委員会はこの会の執行機関で、代表委員と事務局長、事務局次長</w:t>
      </w:r>
      <w:r w:rsidR="008D2E78">
        <w:rPr>
          <w:rFonts w:hint="eastAsia"/>
          <w:sz w:val="24"/>
          <w:szCs w:val="24"/>
        </w:rPr>
        <w:t>と</w:t>
      </w:r>
      <w:r w:rsidR="000318C1" w:rsidRPr="009F54C6">
        <w:rPr>
          <w:rFonts w:hint="eastAsia"/>
          <w:sz w:val="24"/>
          <w:szCs w:val="24"/>
        </w:rPr>
        <w:t>で構成し、総会および運営委員会から付託された事項を処理・執行する。</w:t>
      </w:r>
    </w:p>
    <w:p w:rsidR="000318C1" w:rsidRPr="009F54C6" w:rsidRDefault="000318C1" w:rsidP="009B3F9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各級機関の開催は、必要の都度代表委員会が招集する。ただしそれぞれの構成員の</w:t>
      </w:r>
      <w:r w:rsidRPr="009F54C6">
        <w:rPr>
          <w:rFonts w:hint="eastAsia"/>
          <w:sz w:val="24"/>
          <w:szCs w:val="24"/>
        </w:rPr>
        <w:t>3</w:t>
      </w:r>
      <w:r w:rsidRPr="009F54C6">
        <w:rPr>
          <w:rFonts w:hint="eastAsia"/>
          <w:sz w:val="24"/>
          <w:szCs w:val="24"/>
        </w:rPr>
        <w:t>分の</w:t>
      </w:r>
      <w:r w:rsidRPr="009F54C6">
        <w:rPr>
          <w:rFonts w:hint="eastAsia"/>
          <w:sz w:val="24"/>
          <w:szCs w:val="24"/>
        </w:rPr>
        <w:t>1</w:t>
      </w:r>
      <w:r w:rsidRPr="009F54C6">
        <w:rPr>
          <w:rFonts w:hint="eastAsia"/>
          <w:sz w:val="24"/>
          <w:szCs w:val="24"/>
        </w:rPr>
        <w:t>以上の要請があれば開かなければならない。</w:t>
      </w:r>
    </w:p>
    <w:p w:rsidR="000318C1" w:rsidRPr="009F54C6" w:rsidRDefault="000318C1" w:rsidP="009B3F98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地方・地域の要求や運動を運営に反映させるために、代表委員会は、必要に応じ、都道府県社保協の代表者会議を開くことができる。また参加団体は必要に応じ、ゆるやかな広域的連絡・交流を行うことができる。</w:t>
      </w:r>
    </w:p>
    <w:p w:rsidR="000318C1" w:rsidRPr="009F54C6" w:rsidRDefault="000318C1" w:rsidP="000318C1">
      <w:pPr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第六条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委員</w:t>
      </w:r>
      <w:r w:rsidRPr="009F54C6">
        <w:rPr>
          <w:rFonts w:hint="eastAsia"/>
          <w:sz w:val="24"/>
          <w:szCs w:val="24"/>
        </w:rPr>
        <w:t>)</w:t>
      </w:r>
    </w:p>
    <w:p w:rsidR="000318C1" w:rsidRPr="009F54C6" w:rsidRDefault="000318C1" w:rsidP="000318C1">
      <w:pPr>
        <w:pStyle w:val="a3"/>
        <w:numPr>
          <w:ilvl w:val="0"/>
          <w:numId w:val="4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この会に次の委員を置く。</w:t>
      </w:r>
    </w:p>
    <w:p w:rsidR="000318C1" w:rsidRPr="009F54C6" w:rsidRDefault="000318C1" w:rsidP="000318C1">
      <w:pPr>
        <w:pStyle w:val="a3"/>
        <w:numPr>
          <w:ilvl w:val="0"/>
          <w:numId w:val="5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代表委員　　　若干名</w:t>
      </w:r>
    </w:p>
    <w:p w:rsidR="000318C1" w:rsidRPr="009F54C6" w:rsidRDefault="000318C1" w:rsidP="000318C1">
      <w:pPr>
        <w:pStyle w:val="a3"/>
        <w:numPr>
          <w:ilvl w:val="0"/>
          <w:numId w:val="5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lastRenderedPageBreak/>
        <w:t xml:space="preserve">事務局長　　　</w:t>
      </w:r>
      <w:r w:rsidRPr="009F54C6">
        <w:rPr>
          <w:rFonts w:hint="eastAsia"/>
          <w:sz w:val="24"/>
          <w:szCs w:val="24"/>
        </w:rPr>
        <w:t>1</w:t>
      </w:r>
      <w:r w:rsidRPr="009F54C6">
        <w:rPr>
          <w:rFonts w:hint="eastAsia"/>
          <w:sz w:val="24"/>
          <w:szCs w:val="24"/>
        </w:rPr>
        <w:t>名</w:t>
      </w:r>
    </w:p>
    <w:p w:rsidR="000318C1" w:rsidRPr="009F54C6" w:rsidRDefault="000318C1" w:rsidP="000318C1">
      <w:pPr>
        <w:pStyle w:val="a3"/>
        <w:numPr>
          <w:ilvl w:val="0"/>
          <w:numId w:val="5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事務局次長　　若干名</w:t>
      </w:r>
    </w:p>
    <w:p w:rsidR="000318C1" w:rsidRPr="009F54C6" w:rsidRDefault="000318C1" w:rsidP="000318C1">
      <w:pPr>
        <w:pStyle w:val="a3"/>
        <w:numPr>
          <w:ilvl w:val="0"/>
          <w:numId w:val="5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運営委員　　　若干名</w:t>
      </w:r>
    </w:p>
    <w:p w:rsidR="000318C1" w:rsidRPr="009F54C6" w:rsidRDefault="000318C1" w:rsidP="000318C1">
      <w:pPr>
        <w:pStyle w:val="a3"/>
        <w:numPr>
          <w:ilvl w:val="0"/>
          <w:numId w:val="5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 xml:space="preserve">監査委員　　　</w:t>
      </w:r>
      <w:r w:rsidRPr="009F54C6">
        <w:rPr>
          <w:rFonts w:hint="eastAsia"/>
          <w:sz w:val="24"/>
          <w:szCs w:val="24"/>
        </w:rPr>
        <w:t>2</w:t>
      </w:r>
      <w:r w:rsidRPr="009F54C6">
        <w:rPr>
          <w:rFonts w:hint="eastAsia"/>
          <w:sz w:val="24"/>
          <w:szCs w:val="24"/>
        </w:rPr>
        <w:t>名</w:t>
      </w:r>
    </w:p>
    <w:p w:rsidR="000318C1" w:rsidRPr="009F54C6" w:rsidRDefault="000318C1" w:rsidP="000318C1">
      <w:pPr>
        <w:pStyle w:val="a3"/>
        <w:numPr>
          <w:ilvl w:val="0"/>
          <w:numId w:val="4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代表委員は共同してこの会を代表し、事務局長、事務局次長とともに会務を執行する。運営委員は会務を評議し、監査委員は会の運営・会計を監査する。</w:t>
      </w:r>
    </w:p>
    <w:p w:rsidR="000318C1" w:rsidRPr="009F54C6" w:rsidRDefault="000318C1" w:rsidP="000318C1">
      <w:pPr>
        <w:pStyle w:val="a3"/>
        <w:numPr>
          <w:ilvl w:val="0"/>
          <w:numId w:val="4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委員は総会で、原則として参加団体を代表するものの中から選出する。ただし運営委員お</w:t>
      </w:r>
      <w:r w:rsidR="006959D9" w:rsidRPr="009F54C6">
        <w:rPr>
          <w:rFonts w:hint="eastAsia"/>
          <w:sz w:val="24"/>
          <w:szCs w:val="24"/>
        </w:rPr>
        <w:t>よ</w:t>
      </w:r>
      <w:r w:rsidRPr="009F54C6">
        <w:rPr>
          <w:rFonts w:hint="eastAsia"/>
          <w:sz w:val="24"/>
          <w:szCs w:val="24"/>
        </w:rPr>
        <w:t>び監査委員は個人有識者</w:t>
      </w:r>
      <w:r w:rsidR="006959D9" w:rsidRPr="009F54C6">
        <w:rPr>
          <w:rFonts w:hint="eastAsia"/>
          <w:sz w:val="24"/>
          <w:szCs w:val="24"/>
        </w:rPr>
        <w:t>の中から選出することができる。</w:t>
      </w:r>
    </w:p>
    <w:p w:rsidR="006959D9" w:rsidRPr="009F54C6" w:rsidRDefault="006959D9" w:rsidP="000318C1">
      <w:pPr>
        <w:pStyle w:val="a3"/>
        <w:numPr>
          <w:ilvl w:val="0"/>
          <w:numId w:val="4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運営委員の承認をえて、個人有識者の中から若干名の専門委員を選出することができる。専門委員は、代表委員会の要請に応え、社保協運動への助言、援助を行う。</w:t>
      </w:r>
    </w:p>
    <w:p w:rsidR="006959D9" w:rsidRPr="009F54C6" w:rsidRDefault="006959D9" w:rsidP="000318C1">
      <w:pPr>
        <w:pStyle w:val="a3"/>
        <w:numPr>
          <w:ilvl w:val="0"/>
          <w:numId w:val="4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委員の任期は</w:t>
      </w:r>
      <w:r w:rsidRPr="009F54C6">
        <w:rPr>
          <w:rFonts w:hint="eastAsia"/>
          <w:sz w:val="24"/>
          <w:szCs w:val="24"/>
        </w:rPr>
        <w:t>1</w:t>
      </w:r>
      <w:r w:rsidRPr="009F54C6">
        <w:rPr>
          <w:rFonts w:hint="eastAsia"/>
          <w:sz w:val="24"/>
          <w:szCs w:val="24"/>
        </w:rPr>
        <w:t>年とする。ただし再任は妨げない。</w:t>
      </w:r>
    </w:p>
    <w:p w:rsidR="006959D9" w:rsidRPr="009F54C6" w:rsidRDefault="006959D9" w:rsidP="000318C1">
      <w:pPr>
        <w:pStyle w:val="a3"/>
        <w:numPr>
          <w:ilvl w:val="0"/>
          <w:numId w:val="4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この会は顧問を置くことができる。顧問は運営委員会の推薦により総会で決める。任期は委員の任期に準じる。</w:t>
      </w:r>
    </w:p>
    <w:p w:rsidR="006959D9" w:rsidRPr="009F54C6" w:rsidRDefault="006959D9" w:rsidP="006959D9">
      <w:pPr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第</w:t>
      </w:r>
      <w:r w:rsidR="00091802" w:rsidRPr="009F54C6">
        <w:rPr>
          <w:rFonts w:hint="eastAsia"/>
          <w:sz w:val="24"/>
          <w:szCs w:val="24"/>
        </w:rPr>
        <w:t>七</w:t>
      </w:r>
      <w:r w:rsidRPr="009F54C6">
        <w:rPr>
          <w:rFonts w:hint="eastAsia"/>
          <w:sz w:val="24"/>
          <w:szCs w:val="24"/>
        </w:rPr>
        <w:t>条</w:t>
      </w:r>
      <w:r w:rsidR="00091802" w:rsidRPr="009F54C6">
        <w:rPr>
          <w:rFonts w:hint="eastAsia"/>
          <w:sz w:val="24"/>
          <w:szCs w:val="24"/>
        </w:rPr>
        <w:t>(</w:t>
      </w:r>
      <w:r w:rsidR="00091802" w:rsidRPr="009F54C6">
        <w:rPr>
          <w:rFonts w:hint="eastAsia"/>
          <w:sz w:val="24"/>
          <w:szCs w:val="24"/>
        </w:rPr>
        <w:t>財政</w:t>
      </w:r>
      <w:r w:rsidR="00091802" w:rsidRPr="009F54C6">
        <w:rPr>
          <w:rFonts w:hint="eastAsia"/>
          <w:sz w:val="24"/>
          <w:szCs w:val="24"/>
        </w:rPr>
        <w:t>)</w:t>
      </w:r>
    </w:p>
    <w:p w:rsidR="00091802" w:rsidRPr="009F54C6" w:rsidRDefault="00091802" w:rsidP="006959D9">
      <w:pPr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 xml:space="preserve">　　　この会の財政は、会費および補助金、寄付金その他でまかなう。</w:t>
      </w:r>
    </w:p>
    <w:p w:rsidR="00091802" w:rsidRPr="009F54C6" w:rsidRDefault="00091802" w:rsidP="00091802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会費は月額一口千円とし、中央団体は三口以上、都道府県社保協は二口以上、個人有識者は半口以上を基準に個別に決定する。</w:t>
      </w:r>
    </w:p>
    <w:p w:rsidR="00091802" w:rsidRPr="009F54C6" w:rsidRDefault="00091802" w:rsidP="00091802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この会の会計年度は、毎年</w:t>
      </w:r>
      <w:r w:rsidRPr="009F54C6">
        <w:rPr>
          <w:rFonts w:hint="eastAsia"/>
          <w:sz w:val="24"/>
          <w:szCs w:val="24"/>
        </w:rPr>
        <w:t>4</w:t>
      </w:r>
      <w:r w:rsidRPr="009F54C6">
        <w:rPr>
          <w:rFonts w:hint="eastAsia"/>
          <w:sz w:val="24"/>
          <w:szCs w:val="24"/>
        </w:rPr>
        <w:t>月～</w:t>
      </w:r>
      <w:r w:rsidRPr="009F54C6">
        <w:rPr>
          <w:rFonts w:hint="eastAsia"/>
          <w:sz w:val="24"/>
          <w:szCs w:val="24"/>
        </w:rPr>
        <w:t>3</w:t>
      </w:r>
      <w:r w:rsidRPr="009F54C6">
        <w:rPr>
          <w:rFonts w:hint="eastAsia"/>
          <w:sz w:val="24"/>
          <w:szCs w:val="24"/>
        </w:rPr>
        <w:t>月とし、予算・決算は総会で報告・確認する。</w:t>
      </w:r>
    </w:p>
    <w:p w:rsidR="00091802" w:rsidRPr="009F54C6" w:rsidRDefault="00091802" w:rsidP="00091802">
      <w:pPr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第八条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会員の責任と資格</w:t>
      </w:r>
      <w:r w:rsidRPr="009F54C6">
        <w:rPr>
          <w:rFonts w:hint="eastAsia"/>
          <w:sz w:val="24"/>
          <w:szCs w:val="24"/>
        </w:rPr>
        <w:t>)</w:t>
      </w:r>
    </w:p>
    <w:p w:rsidR="00091802" w:rsidRPr="009F54C6" w:rsidRDefault="00091802" w:rsidP="009F54C6">
      <w:pPr>
        <w:ind w:left="720" w:hangingChars="300" w:hanging="72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 xml:space="preserve">　　　この会への参加・脱退は代表委員会が執行し総会で承認を求めるものとし、個</w:t>
      </w:r>
      <w:r w:rsidR="00836D5D">
        <w:rPr>
          <w:rFonts w:hint="eastAsia"/>
          <w:sz w:val="24"/>
          <w:szCs w:val="24"/>
        </w:rPr>
        <w:t>人有識者の参加は参加団体または代表委員会の推薦による。会員は会費</w:t>
      </w:r>
      <w:bookmarkStart w:id="0" w:name="_GoBack"/>
      <w:bookmarkEnd w:id="0"/>
      <w:r w:rsidRPr="009F54C6">
        <w:rPr>
          <w:rFonts w:hint="eastAsia"/>
          <w:sz w:val="24"/>
          <w:szCs w:val="24"/>
        </w:rPr>
        <w:t>を納入する責任を負うと同時に、総会をはじめ各種会議に出席し、機関誌・パンフなどの配布を受け、その編集執筆に関与し、役員・委員に選出</w:t>
      </w:r>
      <w:r w:rsidR="002F3DD5" w:rsidRPr="009F54C6">
        <w:rPr>
          <w:rFonts w:hint="eastAsia"/>
          <w:sz w:val="24"/>
          <w:szCs w:val="24"/>
        </w:rPr>
        <w:t>されるなどの資格を持つ。</w:t>
      </w:r>
    </w:p>
    <w:p w:rsidR="002F3DD5" w:rsidRPr="009F54C6" w:rsidRDefault="002F3DD5" w:rsidP="009F54C6">
      <w:pPr>
        <w:ind w:left="720" w:hangingChars="300" w:hanging="72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第九条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付則</w:t>
      </w:r>
      <w:r w:rsidRPr="009F54C6">
        <w:rPr>
          <w:rFonts w:hint="eastAsia"/>
          <w:sz w:val="24"/>
          <w:szCs w:val="24"/>
        </w:rPr>
        <w:t>)</w:t>
      </w:r>
    </w:p>
    <w:p w:rsidR="002F3DD5" w:rsidRPr="009F54C6" w:rsidRDefault="002F3DD5" w:rsidP="002F3DD5">
      <w:pPr>
        <w:pStyle w:val="a3"/>
        <w:numPr>
          <w:ilvl w:val="0"/>
          <w:numId w:val="8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この規約は総会の議を経なければ変更できない。</w:t>
      </w:r>
    </w:p>
    <w:p w:rsidR="002F3DD5" w:rsidRPr="009F54C6" w:rsidRDefault="002F3DD5" w:rsidP="002F3DD5">
      <w:pPr>
        <w:pStyle w:val="a3"/>
        <w:numPr>
          <w:ilvl w:val="0"/>
          <w:numId w:val="8"/>
        </w:numPr>
        <w:ind w:leftChars="0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>この規約は</w:t>
      </w:r>
      <w:r w:rsidRPr="009F54C6">
        <w:rPr>
          <w:rFonts w:hint="eastAsia"/>
          <w:sz w:val="24"/>
          <w:szCs w:val="24"/>
        </w:rPr>
        <w:t>1959</w:t>
      </w:r>
      <w:r w:rsidRPr="009F54C6">
        <w:rPr>
          <w:rFonts w:hint="eastAsia"/>
          <w:sz w:val="24"/>
          <w:szCs w:val="24"/>
        </w:rPr>
        <w:t>年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昭和</w:t>
      </w:r>
      <w:r w:rsidRPr="009F54C6">
        <w:rPr>
          <w:rFonts w:hint="eastAsia"/>
          <w:sz w:val="24"/>
          <w:szCs w:val="24"/>
        </w:rPr>
        <w:t>34</w:t>
      </w:r>
      <w:r w:rsidRPr="009F54C6">
        <w:rPr>
          <w:rFonts w:hint="eastAsia"/>
          <w:sz w:val="24"/>
          <w:szCs w:val="24"/>
        </w:rPr>
        <w:t>年</w:t>
      </w:r>
      <w:r w:rsidRPr="009F54C6">
        <w:rPr>
          <w:rFonts w:hint="eastAsia"/>
          <w:sz w:val="24"/>
          <w:szCs w:val="24"/>
        </w:rPr>
        <w:t>)10</w:t>
      </w:r>
      <w:r w:rsidRPr="009F54C6">
        <w:rPr>
          <w:rFonts w:hint="eastAsia"/>
          <w:sz w:val="24"/>
          <w:szCs w:val="24"/>
        </w:rPr>
        <w:t>月</w:t>
      </w:r>
      <w:r w:rsidRPr="009F54C6">
        <w:rPr>
          <w:rFonts w:hint="eastAsia"/>
          <w:sz w:val="24"/>
          <w:szCs w:val="24"/>
        </w:rPr>
        <w:t>1</w:t>
      </w:r>
      <w:r w:rsidRPr="009F54C6">
        <w:rPr>
          <w:rFonts w:hint="eastAsia"/>
          <w:sz w:val="24"/>
          <w:szCs w:val="24"/>
        </w:rPr>
        <w:t>日から実施する。</w:t>
      </w:r>
    </w:p>
    <w:p w:rsidR="002F3DD5" w:rsidRPr="009F54C6" w:rsidRDefault="002F3DD5" w:rsidP="002F3DD5">
      <w:pPr>
        <w:pStyle w:val="a3"/>
        <w:ind w:leftChars="0" w:left="1054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 xml:space="preserve">　　　　　</w:t>
      </w:r>
      <w:r w:rsidRPr="009F54C6">
        <w:rPr>
          <w:rFonts w:hint="eastAsia"/>
          <w:sz w:val="24"/>
          <w:szCs w:val="24"/>
        </w:rPr>
        <w:t>1996</w:t>
      </w:r>
      <w:r w:rsidRPr="009F54C6">
        <w:rPr>
          <w:rFonts w:hint="eastAsia"/>
          <w:sz w:val="24"/>
          <w:szCs w:val="24"/>
        </w:rPr>
        <w:t>年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平成</w:t>
      </w:r>
      <w:r w:rsidRPr="009F54C6">
        <w:rPr>
          <w:rFonts w:hint="eastAsia"/>
          <w:sz w:val="24"/>
          <w:szCs w:val="24"/>
        </w:rPr>
        <w:t>8</w:t>
      </w:r>
      <w:r w:rsidRPr="009F54C6">
        <w:rPr>
          <w:rFonts w:hint="eastAsia"/>
          <w:sz w:val="24"/>
          <w:szCs w:val="24"/>
        </w:rPr>
        <w:t>年</w:t>
      </w:r>
      <w:r w:rsidRPr="009F54C6">
        <w:rPr>
          <w:rFonts w:hint="eastAsia"/>
          <w:sz w:val="24"/>
          <w:szCs w:val="24"/>
        </w:rPr>
        <w:t>)12</w:t>
      </w:r>
      <w:r w:rsidRPr="009F54C6">
        <w:rPr>
          <w:rFonts w:hint="eastAsia"/>
          <w:sz w:val="24"/>
          <w:szCs w:val="24"/>
        </w:rPr>
        <w:t>月</w:t>
      </w:r>
      <w:r w:rsidRPr="009F54C6">
        <w:rPr>
          <w:rFonts w:hint="eastAsia"/>
          <w:sz w:val="24"/>
          <w:szCs w:val="24"/>
        </w:rPr>
        <w:t>9</w:t>
      </w:r>
      <w:r w:rsidRPr="009F54C6">
        <w:rPr>
          <w:rFonts w:hint="eastAsia"/>
          <w:sz w:val="24"/>
          <w:szCs w:val="24"/>
        </w:rPr>
        <w:t>日一部改定</w:t>
      </w:r>
    </w:p>
    <w:p w:rsidR="002F3DD5" w:rsidRPr="009F54C6" w:rsidRDefault="002F3DD5" w:rsidP="002F3DD5">
      <w:pPr>
        <w:pStyle w:val="a3"/>
        <w:ind w:leftChars="0" w:left="1054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 xml:space="preserve">　　　　　</w:t>
      </w:r>
      <w:r w:rsidRPr="009F54C6">
        <w:rPr>
          <w:rFonts w:hint="eastAsia"/>
          <w:sz w:val="24"/>
          <w:szCs w:val="24"/>
        </w:rPr>
        <w:t>1998</w:t>
      </w:r>
      <w:r w:rsidRPr="009F54C6">
        <w:rPr>
          <w:rFonts w:hint="eastAsia"/>
          <w:sz w:val="24"/>
          <w:szCs w:val="24"/>
        </w:rPr>
        <w:t>年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平成</w:t>
      </w:r>
      <w:r w:rsidRPr="009F54C6">
        <w:rPr>
          <w:rFonts w:hint="eastAsia"/>
          <w:sz w:val="24"/>
          <w:szCs w:val="24"/>
        </w:rPr>
        <w:t>10</w:t>
      </w:r>
      <w:r w:rsidRPr="009F54C6">
        <w:rPr>
          <w:rFonts w:hint="eastAsia"/>
          <w:sz w:val="24"/>
          <w:szCs w:val="24"/>
        </w:rPr>
        <w:t>年</w:t>
      </w:r>
      <w:r w:rsidRPr="009F54C6">
        <w:rPr>
          <w:rFonts w:hint="eastAsia"/>
          <w:sz w:val="24"/>
          <w:szCs w:val="24"/>
        </w:rPr>
        <w:t>)11</w:t>
      </w:r>
      <w:r w:rsidRPr="009F54C6">
        <w:rPr>
          <w:rFonts w:hint="eastAsia"/>
          <w:sz w:val="24"/>
          <w:szCs w:val="24"/>
        </w:rPr>
        <w:t>月</w:t>
      </w:r>
      <w:r w:rsidRPr="009F54C6">
        <w:rPr>
          <w:rFonts w:hint="eastAsia"/>
          <w:sz w:val="24"/>
          <w:szCs w:val="24"/>
        </w:rPr>
        <w:t>27</w:t>
      </w:r>
      <w:r w:rsidRPr="009F54C6">
        <w:rPr>
          <w:rFonts w:hint="eastAsia"/>
          <w:sz w:val="24"/>
          <w:szCs w:val="24"/>
        </w:rPr>
        <w:t>日一部改定</w:t>
      </w:r>
    </w:p>
    <w:p w:rsidR="002F3DD5" w:rsidRPr="009F54C6" w:rsidRDefault="002F3DD5" w:rsidP="002F3DD5">
      <w:pPr>
        <w:pStyle w:val="a3"/>
        <w:ind w:leftChars="0" w:left="1054"/>
        <w:rPr>
          <w:rFonts w:hint="eastAsia"/>
          <w:sz w:val="24"/>
          <w:szCs w:val="24"/>
        </w:rPr>
      </w:pPr>
      <w:r w:rsidRPr="009F54C6">
        <w:rPr>
          <w:rFonts w:hint="eastAsia"/>
          <w:sz w:val="24"/>
          <w:szCs w:val="24"/>
        </w:rPr>
        <w:t xml:space="preserve">　　　　　</w:t>
      </w:r>
      <w:r w:rsidRPr="009F54C6">
        <w:rPr>
          <w:rFonts w:hint="eastAsia"/>
          <w:sz w:val="24"/>
          <w:szCs w:val="24"/>
        </w:rPr>
        <w:t>1999</w:t>
      </w:r>
      <w:r w:rsidRPr="009F54C6">
        <w:rPr>
          <w:rFonts w:hint="eastAsia"/>
          <w:sz w:val="24"/>
          <w:szCs w:val="24"/>
        </w:rPr>
        <w:t>年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平成</w:t>
      </w:r>
      <w:r w:rsidRPr="009F54C6">
        <w:rPr>
          <w:rFonts w:hint="eastAsia"/>
          <w:sz w:val="24"/>
          <w:szCs w:val="24"/>
        </w:rPr>
        <w:t>11</w:t>
      </w:r>
      <w:r w:rsidRPr="009F54C6">
        <w:rPr>
          <w:rFonts w:hint="eastAsia"/>
          <w:sz w:val="24"/>
          <w:szCs w:val="24"/>
        </w:rPr>
        <w:t>年</w:t>
      </w:r>
      <w:r w:rsidRPr="009F54C6">
        <w:rPr>
          <w:rFonts w:hint="eastAsia"/>
          <w:sz w:val="24"/>
          <w:szCs w:val="24"/>
        </w:rPr>
        <w:t>)11</w:t>
      </w:r>
      <w:r w:rsidRPr="009F54C6">
        <w:rPr>
          <w:rFonts w:hint="eastAsia"/>
          <w:sz w:val="24"/>
          <w:szCs w:val="24"/>
        </w:rPr>
        <w:t>月</w:t>
      </w:r>
      <w:r w:rsidRPr="009F54C6">
        <w:rPr>
          <w:rFonts w:hint="eastAsia"/>
          <w:sz w:val="24"/>
          <w:szCs w:val="24"/>
        </w:rPr>
        <w:t>26</w:t>
      </w:r>
      <w:r w:rsidRPr="009F54C6">
        <w:rPr>
          <w:rFonts w:hint="eastAsia"/>
          <w:sz w:val="24"/>
          <w:szCs w:val="24"/>
        </w:rPr>
        <w:t>日一部改定</w:t>
      </w:r>
    </w:p>
    <w:p w:rsidR="002F3DD5" w:rsidRPr="009F54C6" w:rsidRDefault="002F3DD5" w:rsidP="002F3DD5">
      <w:pPr>
        <w:pStyle w:val="a3"/>
        <w:ind w:leftChars="0" w:left="1054"/>
        <w:rPr>
          <w:sz w:val="24"/>
          <w:szCs w:val="24"/>
        </w:rPr>
      </w:pPr>
      <w:r w:rsidRPr="009F54C6">
        <w:rPr>
          <w:rFonts w:hint="eastAsia"/>
          <w:sz w:val="24"/>
          <w:szCs w:val="24"/>
        </w:rPr>
        <w:t xml:space="preserve">　　　　　</w:t>
      </w:r>
      <w:r w:rsidRPr="009F54C6">
        <w:rPr>
          <w:rFonts w:hint="eastAsia"/>
          <w:sz w:val="24"/>
          <w:szCs w:val="24"/>
        </w:rPr>
        <w:t>2002</w:t>
      </w:r>
      <w:r w:rsidRPr="009F54C6">
        <w:rPr>
          <w:rFonts w:hint="eastAsia"/>
          <w:sz w:val="24"/>
          <w:szCs w:val="24"/>
        </w:rPr>
        <w:t>年</w:t>
      </w:r>
      <w:r w:rsidRPr="009F54C6">
        <w:rPr>
          <w:rFonts w:hint="eastAsia"/>
          <w:sz w:val="24"/>
          <w:szCs w:val="24"/>
        </w:rPr>
        <w:t>(</w:t>
      </w:r>
      <w:r w:rsidRPr="009F54C6">
        <w:rPr>
          <w:rFonts w:hint="eastAsia"/>
          <w:sz w:val="24"/>
          <w:szCs w:val="24"/>
        </w:rPr>
        <w:t>平成</w:t>
      </w:r>
      <w:r w:rsidRPr="009F54C6">
        <w:rPr>
          <w:rFonts w:hint="eastAsia"/>
          <w:sz w:val="24"/>
          <w:szCs w:val="24"/>
        </w:rPr>
        <w:t>14</w:t>
      </w:r>
      <w:r w:rsidRPr="009F54C6">
        <w:rPr>
          <w:rFonts w:hint="eastAsia"/>
          <w:sz w:val="24"/>
          <w:szCs w:val="24"/>
        </w:rPr>
        <w:t>年</w:t>
      </w:r>
      <w:r w:rsidRPr="009F54C6">
        <w:rPr>
          <w:rFonts w:hint="eastAsia"/>
          <w:sz w:val="24"/>
          <w:szCs w:val="24"/>
        </w:rPr>
        <w:t>)6</w:t>
      </w:r>
      <w:r w:rsidRPr="009F54C6">
        <w:rPr>
          <w:rFonts w:hint="eastAsia"/>
          <w:sz w:val="24"/>
          <w:szCs w:val="24"/>
        </w:rPr>
        <w:t>月</w:t>
      </w:r>
      <w:r w:rsidRPr="009F54C6">
        <w:rPr>
          <w:rFonts w:hint="eastAsia"/>
          <w:sz w:val="24"/>
          <w:szCs w:val="24"/>
        </w:rPr>
        <w:t>23</w:t>
      </w:r>
      <w:r w:rsidRPr="009F54C6">
        <w:rPr>
          <w:rFonts w:hint="eastAsia"/>
          <w:sz w:val="24"/>
          <w:szCs w:val="24"/>
        </w:rPr>
        <w:t>日一部改定</w:t>
      </w:r>
    </w:p>
    <w:sectPr w:rsidR="002F3DD5" w:rsidRPr="009F54C6" w:rsidSect="00EA01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420"/>
    <w:multiLevelType w:val="hybridMultilevel"/>
    <w:tmpl w:val="94946EDE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>
    <w:nsid w:val="313E63C3"/>
    <w:multiLevelType w:val="hybridMultilevel"/>
    <w:tmpl w:val="D8688778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">
    <w:nsid w:val="353B4DA8"/>
    <w:multiLevelType w:val="hybridMultilevel"/>
    <w:tmpl w:val="17E290C2"/>
    <w:lvl w:ilvl="0" w:tplc="FC4CA268">
      <w:start w:val="1"/>
      <w:numFmt w:val="decimal"/>
      <w:lvlText w:val="(%1)"/>
      <w:lvlJc w:val="left"/>
      <w:pPr>
        <w:ind w:left="18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4" w:hanging="420"/>
      </w:pPr>
    </w:lvl>
    <w:lvl w:ilvl="3" w:tplc="0409000F" w:tentative="1">
      <w:start w:val="1"/>
      <w:numFmt w:val="decimal"/>
      <w:lvlText w:val="%4."/>
      <w:lvlJc w:val="left"/>
      <w:pPr>
        <w:ind w:left="3154" w:hanging="420"/>
      </w:pPr>
    </w:lvl>
    <w:lvl w:ilvl="4" w:tplc="04090017" w:tentative="1">
      <w:start w:val="1"/>
      <w:numFmt w:val="aiueoFullWidth"/>
      <w:lvlText w:val="(%5)"/>
      <w:lvlJc w:val="left"/>
      <w:pPr>
        <w:ind w:left="3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4" w:hanging="420"/>
      </w:pPr>
    </w:lvl>
    <w:lvl w:ilvl="6" w:tplc="0409000F" w:tentative="1">
      <w:start w:val="1"/>
      <w:numFmt w:val="decimal"/>
      <w:lvlText w:val="%7."/>
      <w:lvlJc w:val="left"/>
      <w:pPr>
        <w:ind w:left="4414" w:hanging="420"/>
      </w:pPr>
    </w:lvl>
    <w:lvl w:ilvl="7" w:tplc="04090017" w:tentative="1">
      <w:start w:val="1"/>
      <w:numFmt w:val="aiueoFullWidth"/>
      <w:lvlText w:val="(%8)"/>
      <w:lvlJc w:val="left"/>
      <w:pPr>
        <w:ind w:left="4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4" w:hanging="420"/>
      </w:pPr>
    </w:lvl>
  </w:abstractNum>
  <w:abstractNum w:abstractNumId="3">
    <w:nsid w:val="3FA01FA8"/>
    <w:multiLevelType w:val="hybridMultilevel"/>
    <w:tmpl w:val="35207EB0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">
    <w:nsid w:val="5B8B2136"/>
    <w:multiLevelType w:val="hybridMultilevel"/>
    <w:tmpl w:val="BB96E6F2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5">
    <w:nsid w:val="5E344D75"/>
    <w:multiLevelType w:val="hybridMultilevel"/>
    <w:tmpl w:val="3CA281A8"/>
    <w:lvl w:ilvl="0" w:tplc="5096DB36">
      <w:start w:val="1"/>
      <w:numFmt w:val="decimal"/>
      <w:lvlText w:val="(%1)"/>
      <w:lvlJc w:val="left"/>
      <w:pPr>
        <w:ind w:left="18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4" w:hanging="420"/>
      </w:pPr>
    </w:lvl>
    <w:lvl w:ilvl="3" w:tplc="0409000F" w:tentative="1">
      <w:start w:val="1"/>
      <w:numFmt w:val="decimal"/>
      <w:lvlText w:val="%4."/>
      <w:lvlJc w:val="left"/>
      <w:pPr>
        <w:ind w:left="3154" w:hanging="420"/>
      </w:pPr>
    </w:lvl>
    <w:lvl w:ilvl="4" w:tplc="04090017" w:tentative="1">
      <w:start w:val="1"/>
      <w:numFmt w:val="aiueoFullWidth"/>
      <w:lvlText w:val="(%5)"/>
      <w:lvlJc w:val="left"/>
      <w:pPr>
        <w:ind w:left="3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4" w:hanging="420"/>
      </w:pPr>
    </w:lvl>
    <w:lvl w:ilvl="6" w:tplc="0409000F" w:tentative="1">
      <w:start w:val="1"/>
      <w:numFmt w:val="decimal"/>
      <w:lvlText w:val="%7."/>
      <w:lvlJc w:val="left"/>
      <w:pPr>
        <w:ind w:left="4414" w:hanging="420"/>
      </w:pPr>
    </w:lvl>
    <w:lvl w:ilvl="7" w:tplc="04090017" w:tentative="1">
      <w:start w:val="1"/>
      <w:numFmt w:val="aiueoFullWidth"/>
      <w:lvlText w:val="(%8)"/>
      <w:lvlJc w:val="left"/>
      <w:pPr>
        <w:ind w:left="4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4" w:hanging="420"/>
      </w:pPr>
    </w:lvl>
  </w:abstractNum>
  <w:abstractNum w:abstractNumId="6">
    <w:nsid w:val="67305E6A"/>
    <w:multiLevelType w:val="hybridMultilevel"/>
    <w:tmpl w:val="C8B6865A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7">
    <w:nsid w:val="7BFC475A"/>
    <w:multiLevelType w:val="hybridMultilevel"/>
    <w:tmpl w:val="31A25A66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D5"/>
    <w:rsid w:val="000318C1"/>
    <w:rsid w:val="00091802"/>
    <w:rsid w:val="002F3DD5"/>
    <w:rsid w:val="004D1807"/>
    <w:rsid w:val="00533B0F"/>
    <w:rsid w:val="006959D9"/>
    <w:rsid w:val="00717A25"/>
    <w:rsid w:val="00836D5D"/>
    <w:rsid w:val="008D2E78"/>
    <w:rsid w:val="009B3F98"/>
    <w:rsid w:val="009F54C6"/>
    <w:rsid w:val="00B618D5"/>
    <w:rsid w:val="00E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社保協</dc:creator>
  <cp:lastModifiedBy>社保協</cp:lastModifiedBy>
  <cp:revision>5</cp:revision>
  <dcterms:created xsi:type="dcterms:W3CDTF">2018-07-12T06:47:00Z</dcterms:created>
  <dcterms:modified xsi:type="dcterms:W3CDTF">2018-07-12T08:04:00Z</dcterms:modified>
</cp:coreProperties>
</file>