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CCE4D" w14:textId="57F899BF" w:rsidR="00065D00" w:rsidRPr="00646522" w:rsidRDefault="00A6407E" w:rsidP="00174103">
      <w:pPr>
        <w:snapToGrid w:val="0"/>
        <w:spacing w:line="200" w:lineRule="atLeast"/>
        <w:ind w:firstLineChars="200" w:firstLine="482"/>
        <w:jc w:val="left"/>
        <w:rPr>
          <w:rFonts w:ascii="ＭＳ ゴシック" w:eastAsia="ＭＳ ゴシック" w:hAnsi="ＭＳ ゴシック"/>
          <w:b/>
          <w:sz w:val="24"/>
          <w:szCs w:val="24"/>
        </w:rPr>
      </w:pPr>
      <w:r w:rsidRPr="00646522">
        <w:rPr>
          <w:rFonts w:ascii="ＭＳ ゴシック" w:eastAsia="ＭＳ ゴシック" w:hAnsi="ＭＳ ゴシック" w:hint="eastAsia"/>
          <w:b/>
          <w:sz w:val="24"/>
          <w:szCs w:val="24"/>
        </w:rPr>
        <w:t>千葉県社保協　新型コロナウイルス感染症の医療・介護事業所影響調査のまとめ</w:t>
      </w:r>
    </w:p>
    <w:p w14:paraId="04DD23A2" w14:textId="09D58BE8" w:rsidR="00A6407E" w:rsidRPr="00174103" w:rsidRDefault="009137DC" w:rsidP="00174103">
      <w:pPr>
        <w:snapToGrid w:val="0"/>
        <w:spacing w:line="200" w:lineRule="atLeast"/>
        <w:ind w:leftChars="50" w:left="105"/>
        <w:jc w:val="left"/>
        <w:rPr>
          <w:rFonts w:ascii="ＭＳ 明朝" w:eastAsia="ＭＳ 明朝" w:hAnsi="ＭＳ 明朝"/>
          <w:sz w:val="23"/>
          <w:szCs w:val="23"/>
        </w:rPr>
      </w:pPr>
      <w:r>
        <w:rPr>
          <w:rFonts w:ascii="ＭＳ 明朝" w:eastAsia="ＭＳ 明朝" w:hAnsi="ＭＳ 明朝" w:hint="eastAsia"/>
          <w:sz w:val="23"/>
          <w:szCs w:val="23"/>
        </w:rPr>
        <w:t xml:space="preserve">　　　　　　　　　　　　</w:t>
      </w:r>
      <w:r w:rsidR="00E051C7">
        <w:rPr>
          <w:rFonts w:ascii="ＭＳ 明朝" w:eastAsia="ＭＳ 明朝" w:hAnsi="ＭＳ 明朝" w:hint="eastAsia"/>
          <w:sz w:val="23"/>
          <w:szCs w:val="23"/>
        </w:rPr>
        <w:t xml:space="preserve">　</w:t>
      </w:r>
      <w:r w:rsidR="005C7027">
        <w:rPr>
          <w:rFonts w:ascii="ＭＳ 明朝" w:eastAsia="ＭＳ 明朝" w:hAnsi="ＭＳ 明朝" w:hint="eastAsia"/>
          <w:sz w:val="23"/>
          <w:szCs w:val="23"/>
        </w:rPr>
        <w:t>千葉県社保協　介護部会責任者</w:t>
      </w:r>
      <w:r w:rsidR="00A6407E" w:rsidRPr="00174103">
        <w:rPr>
          <w:rFonts w:ascii="ＭＳ 明朝" w:eastAsia="ＭＳ 明朝" w:hAnsi="ＭＳ 明朝" w:hint="eastAsia"/>
          <w:sz w:val="23"/>
          <w:szCs w:val="23"/>
        </w:rPr>
        <w:t xml:space="preserve">　加藤久美（</w:t>
      </w:r>
      <w:r w:rsidR="00E051C7">
        <w:rPr>
          <w:rFonts w:ascii="ＭＳ 明朝" w:eastAsia="ＭＳ 明朝" w:hAnsi="ＭＳ 明朝" w:hint="eastAsia"/>
          <w:sz w:val="23"/>
          <w:szCs w:val="23"/>
        </w:rPr>
        <w:t>千葉</w:t>
      </w:r>
      <w:r w:rsidR="00A6407E" w:rsidRPr="00174103">
        <w:rPr>
          <w:rFonts w:ascii="ＭＳ 明朝" w:eastAsia="ＭＳ 明朝" w:hAnsi="ＭＳ 明朝" w:hint="eastAsia"/>
          <w:sz w:val="23"/>
          <w:szCs w:val="23"/>
        </w:rPr>
        <w:t>民医連）</w:t>
      </w:r>
    </w:p>
    <w:p w14:paraId="323585C7" w14:textId="77777777" w:rsidR="006E63BC" w:rsidRPr="00E051C7" w:rsidRDefault="006E63BC" w:rsidP="00174103">
      <w:pPr>
        <w:snapToGrid w:val="0"/>
        <w:spacing w:line="200" w:lineRule="atLeast"/>
        <w:ind w:leftChars="50" w:left="105"/>
        <w:jc w:val="left"/>
        <w:rPr>
          <w:rFonts w:ascii="ＭＳ ゴシック" w:eastAsia="ＭＳ ゴシック" w:hAnsi="ＭＳ ゴシック"/>
          <w:b/>
          <w:sz w:val="16"/>
          <w:szCs w:val="16"/>
        </w:rPr>
      </w:pPr>
    </w:p>
    <w:p w14:paraId="7845B309" w14:textId="7D547CF0" w:rsidR="00BF3550" w:rsidRDefault="00BF3550" w:rsidP="00174103">
      <w:pPr>
        <w:snapToGrid w:val="0"/>
        <w:spacing w:line="200" w:lineRule="atLeast"/>
        <w:ind w:leftChars="50" w:left="105"/>
        <w:jc w:val="left"/>
        <w:rPr>
          <w:rFonts w:ascii="ＭＳ ゴシック" w:eastAsia="ＭＳ ゴシック" w:hAnsi="ＭＳ ゴシック"/>
          <w:b/>
          <w:sz w:val="23"/>
          <w:szCs w:val="23"/>
        </w:rPr>
      </w:pPr>
      <w:r w:rsidRPr="009234CD">
        <w:rPr>
          <w:rFonts w:ascii="ＭＳ ゴシック" w:eastAsia="ＭＳ ゴシック" w:hAnsi="ＭＳ ゴシック" w:hint="eastAsia"/>
          <w:b/>
          <w:sz w:val="23"/>
          <w:szCs w:val="23"/>
        </w:rPr>
        <w:t>はじめに</w:t>
      </w:r>
    </w:p>
    <w:p w14:paraId="4CB0D573" w14:textId="77777777" w:rsidR="006E63BC" w:rsidRPr="006E63BC" w:rsidRDefault="006E63BC" w:rsidP="00174103">
      <w:pPr>
        <w:snapToGrid w:val="0"/>
        <w:spacing w:line="200" w:lineRule="atLeast"/>
        <w:ind w:leftChars="50" w:left="105"/>
        <w:jc w:val="left"/>
        <w:rPr>
          <w:rFonts w:ascii="ＭＳ ゴシック" w:eastAsia="ＭＳ ゴシック" w:hAnsi="ＭＳ ゴシック"/>
          <w:b/>
          <w:sz w:val="16"/>
          <w:szCs w:val="16"/>
        </w:rPr>
      </w:pPr>
    </w:p>
    <w:p w14:paraId="2EC8D71F" w14:textId="2910C7C7" w:rsidR="00174103" w:rsidRDefault="00BF3550" w:rsidP="006E63BC">
      <w:pPr>
        <w:snapToGrid w:val="0"/>
        <w:spacing w:line="200" w:lineRule="atLeast"/>
        <w:ind w:leftChars="50" w:left="105"/>
        <w:jc w:val="left"/>
        <w:rPr>
          <w:rFonts w:ascii="ＭＳ 明朝" w:eastAsia="ＭＳ 明朝" w:hAnsi="ＭＳ 明朝"/>
          <w:sz w:val="23"/>
          <w:szCs w:val="23"/>
        </w:rPr>
      </w:pPr>
      <w:r w:rsidRPr="00174103">
        <w:rPr>
          <w:rFonts w:ascii="ＭＳ 明朝" w:eastAsia="ＭＳ 明朝" w:hAnsi="ＭＳ 明朝" w:hint="eastAsia"/>
          <w:sz w:val="23"/>
          <w:szCs w:val="23"/>
        </w:rPr>
        <w:t xml:space="preserve">　国内で初めての感染者が報告されてから</w:t>
      </w:r>
      <w:r w:rsidR="00B62CA3" w:rsidRPr="00174103">
        <w:rPr>
          <w:rFonts w:ascii="ＭＳ 明朝" w:eastAsia="ＭＳ 明朝" w:hAnsi="ＭＳ 明朝" w:hint="eastAsia"/>
          <w:sz w:val="23"/>
          <w:szCs w:val="23"/>
        </w:rPr>
        <w:t>７</w:t>
      </w:r>
      <w:r w:rsidRPr="00174103">
        <w:rPr>
          <w:rFonts w:ascii="ＭＳ 明朝" w:eastAsia="ＭＳ 明朝" w:hAnsi="ＭＳ 明朝" w:hint="eastAsia"/>
          <w:sz w:val="23"/>
          <w:szCs w:val="23"/>
        </w:rPr>
        <w:t>か月が過ぎ</w:t>
      </w:r>
      <w:r w:rsidR="00B62CA3" w:rsidRPr="00174103">
        <w:rPr>
          <w:rFonts w:ascii="ＭＳ 明朝" w:eastAsia="ＭＳ 明朝" w:hAnsi="ＭＳ 明朝" w:hint="eastAsia"/>
          <w:sz w:val="23"/>
          <w:szCs w:val="23"/>
        </w:rPr>
        <w:t>ました。この間、</w:t>
      </w:r>
      <w:r w:rsidRPr="00174103">
        <w:rPr>
          <w:rFonts w:ascii="ＭＳ 明朝" w:eastAsia="ＭＳ 明朝" w:hAnsi="ＭＳ 明朝" w:hint="eastAsia"/>
          <w:sz w:val="23"/>
          <w:szCs w:val="23"/>
        </w:rPr>
        <w:t>緊急事態宣言が発令され、</w:t>
      </w:r>
      <w:r w:rsidR="00B62CA3" w:rsidRPr="00174103">
        <w:rPr>
          <w:rFonts w:ascii="ＭＳ 明朝" w:eastAsia="ＭＳ 明朝" w:hAnsi="ＭＳ 明朝" w:hint="eastAsia"/>
          <w:sz w:val="23"/>
          <w:szCs w:val="23"/>
        </w:rPr>
        <w:t>外出自粛や外来患者の減少、健診の中止などにより</w:t>
      </w:r>
      <w:r w:rsidRPr="00174103">
        <w:rPr>
          <w:rFonts w:ascii="ＭＳ 明朝" w:eastAsia="ＭＳ 明朝" w:hAnsi="ＭＳ 明朝" w:hint="eastAsia"/>
          <w:sz w:val="23"/>
          <w:szCs w:val="23"/>
        </w:rPr>
        <w:t>今まで経験したことがない困難に直面した医療機関や介護事業所へ</w:t>
      </w:r>
      <w:r w:rsidR="00B62CA3" w:rsidRPr="00174103">
        <w:rPr>
          <w:rFonts w:ascii="ＭＳ 明朝" w:eastAsia="ＭＳ 明朝" w:hAnsi="ＭＳ 明朝" w:hint="eastAsia"/>
          <w:sz w:val="23"/>
          <w:szCs w:val="23"/>
        </w:rPr>
        <w:t>の</w:t>
      </w:r>
      <w:r w:rsidRPr="00174103">
        <w:rPr>
          <w:rFonts w:ascii="ＭＳ 明朝" w:eastAsia="ＭＳ 明朝" w:hAnsi="ＭＳ 明朝" w:hint="eastAsia"/>
          <w:sz w:val="23"/>
          <w:szCs w:val="23"/>
        </w:rPr>
        <w:t>影響</w:t>
      </w:r>
      <w:r w:rsidR="00B62CA3" w:rsidRPr="00174103">
        <w:rPr>
          <w:rFonts w:ascii="ＭＳ 明朝" w:eastAsia="ＭＳ 明朝" w:hAnsi="ＭＳ 明朝" w:hint="eastAsia"/>
          <w:sz w:val="23"/>
          <w:szCs w:val="23"/>
        </w:rPr>
        <w:t>は大きく、医療崩壊や、介護崩壊をさせない取り組みが必要で</w:t>
      </w:r>
      <w:r w:rsidR="002D2040">
        <w:rPr>
          <w:rFonts w:ascii="ＭＳ 明朝" w:eastAsia="ＭＳ 明朝" w:hAnsi="ＭＳ 明朝" w:hint="eastAsia"/>
          <w:sz w:val="23"/>
          <w:szCs w:val="23"/>
        </w:rPr>
        <w:t>あ</w:t>
      </w:r>
      <w:r w:rsidR="00B62CA3" w:rsidRPr="00174103">
        <w:rPr>
          <w:rFonts w:ascii="ＭＳ 明朝" w:eastAsia="ＭＳ 明朝" w:hAnsi="ＭＳ 明朝" w:hint="eastAsia"/>
          <w:sz w:val="23"/>
          <w:szCs w:val="23"/>
        </w:rPr>
        <w:t>ると考えました。</w:t>
      </w:r>
    </w:p>
    <w:p w14:paraId="260E9D6B" w14:textId="69F192AF" w:rsidR="00B62CA3" w:rsidRDefault="00B62CA3" w:rsidP="006E63BC">
      <w:pPr>
        <w:snapToGrid w:val="0"/>
        <w:spacing w:line="200" w:lineRule="atLeast"/>
        <w:ind w:leftChars="50" w:left="105" w:firstLineChars="100" w:firstLine="230"/>
        <w:jc w:val="left"/>
        <w:rPr>
          <w:rFonts w:ascii="ＭＳ 明朝" w:eastAsia="ＭＳ 明朝" w:hAnsi="ＭＳ 明朝"/>
          <w:sz w:val="23"/>
          <w:szCs w:val="23"/>
        </w:rPr>
      </w:pPr>
      <w:r w:rsidRPr="00174103">
        <w:rPr>
          <w:rFonts w:ascii="ＭＳ 明朝" w:eastAsia="ＭＳ 明朝" w:hAnsi="ＭＳ 明朝" w:hint="eastAsia"/>
          <w:sz w:val="23"/>
          <w:szCs w:val="23"/>
        </w:rPr>
        <w:t>そこで、</w:t>
      </w:r>
      <w:r w:rsidR="00BF3550" w:rsidRPr="00174103">
        <w:rPr>
          <w:rFonts w:ascii="ＭＳ 明朝" w:eastAsia="ＭＳ 明朝" w:hAnsi="ＭＳ 明朝" w:hint="eastAsia"/>
          <w:sz w:val="23"/>
          <w:szCs w:val="23"/>
        </w:rPr>
        <w:t>県内の病院や介護事業所</w:t>
      </w:r>
      <w:r w:rsidRPr="00174103">
        <w:rPr>
          <w:rFonts w:ascii="ＭＳ 明朝" w:eastAsia="ＭＳ 明朝" w:hAnsi="ＭＳ 明朝" w:hint="eastAsia"/>
          <w:sz w:val="23"/>
          <w:szCs w:val="23"/>
        </w:rPr>
        <w:t>に対して、別紙「病院・介護事業所アンケート」を実施し、その結果を国や自治体への要請、診療報酬や介護報酬再改定に向けて役立てることとしました。</w:t>
      </w:r>
    </w:p>
    <w:p w14:paraId="7395216B" w14:textId="77777777" w:rsidR="00174103" w:rsidRPr="00174103" w:rsidRDefault="00174103" w:rsidP="00174103">
      <w:pPr>
        <w:snapToGrid w:val="0"/>
        <w:spacing w:line="200" w:lineRule="atLeast"/>
        <w:ind w:leftChars="50" w:left="105" w:firstLineChars="100" w:firstLine="60"/>
        <w:jc w:val="left"/>
        <w:rPr>
          <w:rFonts w:ascii="ＭＳ 明朝" w:eastAsia="ＭＳ 明朝" w:hAnsi="ＭＳ 明朝"/>
          <w:sz w:val="6"/>
          <w:szCs w:val="6"/>
        </w:rPr>
      </w:pPr>
    </w:p>
    <w:p w14:paraId="4C524363" w14:textId="139E27FE" w:rsidR="00A6407E" w:rsidRDefault="00BF3550" w:rsidP="00174103">
      <w:pPr>
        <w:pStyle w:val="a3"/>
        <w:numPr>
          <w:ilvl w:val="0"/>
          <w:numId w:val="1"/>
        </w:numPr>
        <w:snapToGrid w:val="0"/>
        <w:spacing w:line="200" w:lineRule="atLeast"/>
        <w:ind w:leftChars="50" w:left="525"/>
        <w:jc w:val="left"/>
        <w:rPr>
          <w:rFonts w:ascii="ＭＳ ゴシック" w:eastAsia="ＭＳ ゴシック" w:hAnsi="ＭＳ ゴシック"/>
          <w:b/>
          <w:sz w:val="23"/>
          <w:szCs w:val="23"/>
        </w:rPr>
      </w:pPr>
      <w:r w:rsidRPr="009234CD">
        <w:rPr>
          <w:rFonts w:ascii="ＭＳ ゴシック" w:eastAsia="ＭＳ ゴシック" w:hAnsi="ＭＳ ゴシック" w:hint="eastAsia"/>
          <w:b/>
          <w:sz w:val="23"/>
          <w:szCs w:val="23"/>
        </w:rPr>
        <w:t>調査</w:t>
      </w:r>
      <w:r w:rsidR="00523907" w:rsidRPr="009234CD">
        <w:rPr>
          <w:rFonts w:ascii="ＭＳ ゴシック" w:eastAsia="ＭＳ ゴシック" w:hAnsi="ＭＳ ゴシック" w:hint="eastAsia"/>
          <w:b/>
          <w:sz w:val="23"/>
          <w:szCs w:val="23"/>
        </w:rPr>
        <w:t>の取り組み</w:t>
      </w:r>
    </w:p>
    <w:p w14:paraId="7F74FCD7" w14:textId="77777777" w:rsidR="009234CD" w:rsidRPr="006E63BC" w:rsidRDefault="009234CD" w:rsidP="006E63BC">
      <w:pPr>
        <w:snapToGrid w:val="0"/>
        <w:spacing w:line="200" w:lineRule="atLeast"/>
        <w:ind w:left="105"/>
        <w:jc w:val="left"/>
        <w:rPr>
          <w:rFonts w:ascii="ＭＳ ゴシック" w:eastAsia="ＭＳ ゴシック" w:hAnsi="ＭＳ ゴシック"/>
          <w:b/>
          <w:sz w:val="16"/>
          <w:szCs w:val="16"/>
        </w:rPr>
      </w:pPr>
    </w:p>
    <w:p w14:paraId="3570E6F5" w14:textId="20904F4F" w:rsidR="00523907" w:rsidRPr="00174103" w:rsidRDefault="00523907" w:rsidP="00174103">
      <w:pPr>
        <w:snapToGrid w:val="0"/>
        <w:spacing w:line="200" w:lineRule="atLeast"/>
        <w:ind w:leftChars="50" w:left="105" w:firstLineChars="100" w:firstLine="231"/>
        <w:jc w:val="left"/>
        <w:rPr>
          <w:rFonts w:ascii="ＭＳ 明朝" w:eastAsia="ＭＳ 明朝" w:hAnsi="ＭＳ 明朝"/>
          <w:b/>
          <w:sz w:val="23"/>
          <w:szCs w:val="23"/>
        </w:rPr>
      </w:pPr>
      <w:r w:rsidRPr="00174103">
        <w:rPr>
          <w:rFonts w:ascii="ＭＳ 明朝" w:eastAsia="ＭＳ 明朝" w:hAnsi="ＭＳ 明朝" w:hint="eastAsia"/>
          <w:b/>
          <w:sz w:val="23"/>
          <w:szCs w:val="23"/>
        </w:rPr>
        <w:t>１）調査方法</w:t>
      </w:r>
    </w:p>
    <w:p w14:paraId="2B05942E" w14:textId="3C6E7856" w:rsidR="00A6407E" w:rsidRDefault="00A6407E" w:rsidP="00174103">
      <w:pPr>
        <w:snapToGrid w:val="0"/>
        <w:spacing w:line="200" w:lineRule="atLeast"/>
        <w:ind w:leftChars="50" w:left="335" w:hangingChars="100" w:hanging="230"/>
        <w:jc w:val="left"/>
        <w:rPr>
          <w:rFonts w:ascii="ＭＳ 明朝" w:eastAsia="ＭＳ 明朝" w:hAnsi="ＭＳ 明朝"/>
          <w:sz w:val="23"/>
          <w:szCs w:val="23"/>
        </w:rPr>
      </w:pPr>
      <w:r w:rsidRPr="00174103">
        <w:rPr>
          <w:rFonts w:ascii="ＭＳ 明朝" w:eastAsia="ＭＳ 明朝" w:hAnsi="ＭＳ 明朝" w:hint="eastAsia"/>
          <w:sz w:val="23"/>
          <w:szCs w:val="23"/>
        </w:rPr>
        <w:t xml:space="preserve">　</w:t>
      </w:r>
      <w:r w:rsidR="00174103">
        <w:rPr>
          <w:rFonts w:ascii="ＭＳ 明朝" w:eastAsia="ＭＳ 明朝" w:hAnsi="ＭＳ 明朝" w:hint="eastAsia"/>
          <w:sz w:val="23"/>
          <w:szCs w:val="23"/>
        </w:rPr>
        <w:t xml:space="preserve">　</w:t>
      </w:r>
      <w:r w:rsidRPr="00174103">
        <w:rPr>
          <w:rFonts w:ascii="ＭＳ 明朝" w:eastAsia="ＭＳ 明朝" w:hAnsi="ＭＳ 明朝" w:hint="eastAsia"/>
          <w:sz w:val="23"/>
          <w:szCs w:val="23"/>
        </w:rPr>
        <w:t>7/1に県内の全275病院、954介護事業所（2020年5月現在のワムネット情報・</w:t>
      </w:r>
      <w:r w:rsidR="00F275DF" w:rsidRPr="00174103">
        <w:rPr>
          <w:rFonts w:ascii="ＭＳ 明朝" w:eastAsia="ＭＳ 明朝" w:hAnsi="ＭＳ 明朝" w:hint="eastAsia"/>
          <w:sz w:val="23"/>
          <w:szCs w:val="23"/>
        </w:rPr>
        <w:t>約１１</w:t>
      </w:r>
      <w:r w:rsidRPr="00174103">
        <w:rPr>
          <w:rFonts w:ascii="ＭＳ 明朝" w:eastAsia="ＭＳ 明朝" w:hAnsi="ＭＳ 明朝" w:hint="eastAsia"/>
          <w:sz w:val="23"/>
          <w:szCs w:val="23"/>
        </w:rPr>
        <w:t>%に相当）に郵送した。返信用封筒でアンケート用紙を回収する方法をとった。</w:t>
      </w:r>
    </w:p>
    <w:p w14:paraId="33293BD0" w14:textId="77777777" w:rsidR="00174103" w:rsidRPr="00174103" w:rsidRDefault="00174103" w:rsidP="00174103">
      <w:pPr>
        <w:snapToGrid w:val="0"/>
        <w:spacing w:line="200" w:lineRule="atLeast"/>
        <w:ind w:leftChars="50" w:left="165" w:hangingChars="100" w:hanging="60"/>
        <w:jc w:val="left"/>
        <w:rPr>
          <w:rFonts w:ascii="ＭＳ 明朝" w:eastAsia="ＭＳ 明朝" w:hAnsi="ＭＳ 明朝"/>
          <w:sz w:val="6"/>
          <w:szCs w:val="6"/>
        </w:rPr>
      </w:pPr>
    </w:p>
    <w:p w14:paraId="23F7DE99" w14:textId="045E8B2E" w:rsidR="00523907" w:rsidRPr="00174103" w:rsidRDefault="00523907" w:rsidP="00174103">
      <w:pPr>
        <w:snapToGrid w:val="0"/>
        <w:spacing w:line="200" w:lineRule="atLeast"/>
        <w:ind w:leftChars="50" w:left="105" w:firstLineChars="100" w:firstLine="231"/>
        <w:jc w:val="left"/>
        <w:rPr>
          <w:rFonts w:ascii="ＭＳ 明朝" w:eastAsia="ＭＳ 明朝" w:hAnsi="ＭＳ 明朝"/>
          <w:b/>
          <w:sz w:val="23"/>
          <w:szCs w:val="23"/>
        </w:rPr>
      </w:pPr>
      <w:r w:rsidRPr="00174103">
        <w:rPr>
          <w:rFonts w:ascii="ＭＳ 明朝" w:eastAsia="ＭＳ 明朝" w:hAnsi="ＭＳ 明朝" w:hint="eastAsia"/>
          <w:b/>
          <w:sz w:val="23"/>
          <w:szCs w:val="23"/>
        </w:rPr>
        <w:t>２）調査期間</w:t>
      </w:r>
    </w:p>
    <w:p w14:paraId="3A0E06DA" w14:textId="750B5634" w:rsidR="00523907" w:rsidRPr="00174103" w:rsidRDefault="00523907" w:rsidP="00174103">
      <w:pPr>
        <w:snapToGrid w:val="0"/>
        <w:spacing w:line="200" w:lineRule="atLeast"/>
        <w:ind w:leftChars="50" w:left="335" w:hangingChars="100" w:hanging="230"/>
        <w:jc w:val="left"/>
        <w:rPr>
          <w:rFonts w:ascii="ＭＳ 明朝" w:eastAsia="ＭＳ 明朝" w:hAnsi="ＭＳ 明朝"/>
          <w:sz w:val="23"/>
          <w:szCs w:val="23"/>
        </w:rPr>
      </w:pPr>
      <w:r w:rsidRPr="00174103">
        <w:rPr>
          <w:rFonts w:ascii="ＭＳ 明朝" w:eastAsia="ＭＳ 明朝" w:hAnsi="ＭＳ 明朝" w:hint="eastAsia"/>
          <w:sz w:val="23"/>
          <w:szCs w:val="23"/>
        </w:rPr>
        <w:t xml:space="preserve">　</w:t>
      </w:r>
      <w:r w:rsidR="00174103">
        <w:rPr>
          <w:rFonts w:ascii="ＭＳ 明朝" w:eastAsia="ＭＳ 明朝" w:hAnsi="ＭＳ 明朝" w:hint="eastAsia"/>
          <w:sz w:val="23"/>
          <w:szCs w:val="23"/>
        </w:rPr>
        <w:t xml:space="preserve">　</w:t>
      </w:r>
      <w:r w:rsidRPr="00174103">
        <w:rPr>
          <w:rFonts w:ascii="ＭＳ 明朝" w:eastAsia="ＭＳ 明朝" w:hAnsi="ＭＳ 明朝" w:hint="eastAsia"/>
          <w:sz w:val="23"/>
          <w:szCs w:val="23"/>
        </w:rPr>
        <w:t>2020年7月1日～7月31日。期限を過ぎても回答があったので、8月15日までに到着分を取りまとめた。</w:t>
      </w:r>
    </w:p>
    <w:p w14:paraId="4CE067BD" w14:textId="77777777" w:rsidR="00CB2349" w:rsidRPr="00174103" w:rsidRDefault="00CB2349" w:rsidP="00174103">
      <w:pPr>
        <w:snapToGrid w:val="0"/>
        <w:spacing w:line="200" w:lineRule="atLeast"/>
        <w:ind w:leftChars="50" w:left="105"/>
        <w:jc w:val="left"/>
        <w:rPr>
          <w:rFonts w:ascii="ＭＳ 明朝" w:eastAsia="ＭＳ 明朝" w:hAnsi="ＭＳ 明朝"/>
          <w:sz w:val="6"/>
          <w:szCs w:val="6"/>
        </w:rPr>
      </w:pPr>
    </w:p>
    <w:p w14:paraId="575A175E" w14:textId="12116A86" w:rsidR="00A6407E" w:rsidRPr="009234CD" w:rsidRDefault="00BF3550" w:rsidP="00174103">
      <w:pPr>
        <w:pStyle w:val="a3"/>
        <w:numPr>
          <w:ilvl w:val="0"/>
          <w:numId w:val="1"/>
        </w:numPr>
        <w:snapToGrid w:val="0"/>
        <w:spacing w:line="200" w:lineRule="atLeast"/>
        <w:ind w:leftChars="50" w:left="525"/>
        <w:jc w:val="left"/>
        <w:rPr>
          <w:rFonts w:ascii="ＭＳ ゴシック" w:eastAsia="ＭＳ ゴシック" w:hAnsi="ＭＳ ゴシック"/>
          <w:b/>
          <w:sz w:val="23"/>
          <w:szCs w:val="23"/>
        </w:rPr>
      </w:pPr>
      <w:r w:rsidRPr="009234CD">
        <w:rPr>
          <w:rFonts w:ascii="ＭＳ ゴシック" w:eastAsia="ＭＳ ゴシック" w:hAnsi="ＭＳ ゴシック" w:hint="eastAsia"/>
          <w:b/>
          <w:sz w:val="23"/>
          <w:szCs w:val="23"/>
        </w:rPr>
        <w:t>回答結果</w:t>
      </w:r>
    </w:p>
    <w:p w14:paraId="4EF6F65C" w14:textId="77777777" w:rsidR="00174103" w:rsidRPr="00174103" w:rsidRDefault="00174103" w:rsidP="00174103">
      <w:pPr>
        <w:pStyle w:val="a3"/>
        <w:snapToGrid w:val="0"/>
        <w:spacing w:line="200" w:lineRule="atLeast"/>
        <w:ind w:leftChars="0" w:left="525"/>
        <w:jc w:val="left"/>
        <w:rPr>
          <w:rFonts w:ascii="ＭＳ 明朝" w:eastAsia="ＭＳ 明朝" w:hAnsi="ＭＳ 明朝"/>
          <w:b/>
          <w:sz w:val="6"/>
          <w:szCs w:val="6"/>
        </w:rPr>
      </w:pPr>
    </w:p>
    <w:p w14:paraId="413059F7" w14:textId="316E5D3B" w:rsidR="00972821" w:rsidRPr="00174103" w:rsidRDefault="00972821" w:rsidP="00FD6590">
      <w:pPr>
        <w:snapToGrid w:val="0"/>
        <w:spacing w:line="200" w:lineRule="atLeast"/>
        <w:ind w:firstLineChars="100" w:firstLine="231"/>
        <w:jc w:val="left"/>
        <w:rPr>
          <w:rFonts w:ascii="ＭＳ 明朝" w:eastAsia="ＭＳ 明朝" w:hAnsi="ＭＳ 明朝"/>
          <w:b/>
          <w:sz w:val="23"/>
          <w:szCs w:val="23"/>
        </w:rPr>
      </w:pPr>
      <w:r w:rsidRPr="00174103">
        <w:rPr>
          <w:rFonts w:ascii="ＭＳ 明朝" w:eastAsia="ＭＳ 明朝" w:hAnsi="ＭＳ 明朝" w:hint="eastAsia"/>
          <w:b/>
          <w:sz w:val="23"/>
          <w:szCs w:val="23"/>
        </w:rPr>
        <w:t>１）回答数と内訳</w:t>
      </w:r>
    </w:p>
    <w:tbl>
      <w:tblPr>
        <w:tblStyle w:val="a4"/>
        <w:tblW w:w="0" w:type="auto"/>
        <w:tblInd w:w="562" w:type="dxa"/>
        <w:tblLook w:val="04A0" w:firstRow="1" w:lastRow="0" w:firstColumn="1" w:lastColumn="0" w:noHBand="0" w:noVBand="1"/>
      </w:tblPr>
      <w:tblGrid>
        <w:gridCol w:w="1982"/>
        <w:gridCol w:w="4952"/>
        <w:gridCol w:w="991"/>
        <w:gridCol w:w="1249"/>
      </w:tblGrid>
      <w:tr w:rsidR="00EB25FF" w:rsidRPr="00174103" w14:paraId="55AEDF46" w14:textId="77777777" w:rsidTr="009E6745">
        <w:trPr>
          <w:trHeight w:val="360"/>
        </w:trPr>
        <w:tc>
          <w:tcPr>
            <w:tcW w:w="1982" w:type="dxa"/>
            <w:shd w:val="clear" w:color="auto" w:fill="DEEAF6" w:themeFill="accent5" w:themeFillTint="33"/>
            <w:noWrap/>
            <w:hideMark/>
          </w:tcPr>
          <w:p w14:paraId="71EEEDBA" w14:textId="3C15E626"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病院</w:t>
            </w:r>
          </w:p>
        </w:tc>
        <w:tc>
          <w:tcPr>
            <w:tcW w:w="4952" w:type="dxa"/>
            <w:shd w:val="clear" w:color="auto" w:fill="DEEAF6" w:themeFill="accent5" w:themeFillTint="33"/>
            <w:noWrap/>
            <w:hideMark/>
          </w:tcPr>
          <w:p w14:paraId="7622FFAA" w14:textId="7BD080FB"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991" w:type="dxa"/>
            <w:shd w:val="clear" w:color="auto" w:fill="DEEAF6" w:themeFill="accent5" w:themeFillTint="33"/>
            <w:noWrap/>
            <w:hideMark/>
          </w:tcPr>
          <w:p w14:paraId="681EE3E2" w14:textId="6CA5DB9A" w:rsidR="008A3A10" w:rsidRPr="00855231" w:rsidRDefault="008A3A10" w:rsidP="00EB25FF">
            <w:pPr>
              <w:snapToGrid w:val="0"/>
              <w:spacing w:line="200" w:lineRule="atLeast"/>
              <w:ind w:firstLineChars="200" w:firstLine="462"/>
              <w:jc w:val="center"/>
              <w:rPr>
                <w:rFonts w:ascii="ＭＳ 明朝" w:eastAsia="ＭＳ 明朝" w:hAnsi="ＭＳ 明朝"/>
                <w:b/>
                <w:sz w:val="23"/>
                <w:szCs w:val="23"/>
              </w:rPr>
            </w:pPr>
            <w:r w:rsidRPr="00855231">
              <w:rPr>
                <w:rFonts w:ascii="ＭＳ 明朝" w:eastAsia="ＭＳ 明朝" w:hAnsi="ＭＳ 明朝" w:hint="eastAsia"/>
                <w:b/>
                <w:sz w:val="23"/>
                <w:szCs w:val="23"/>
              </w:rPr>
              <w:t>25</w:t>
            </w:r>
          </w:p>
        </w:tc>
        <w:tc>
          <w:tcPr>
            <w:tcW w:w="1249" w:type="dxa"/>
            <w:shd w:val="clear" w:color="auto" w:fill="DEEAF6" w:themeFill="accent5" w:themeFillTint="33"/>
            <w:noWrap/>
            <w:hideMark/>
          </w:tcPr>
          <w:p w14:paraId="04193264" w14:textId="3FBDA673" w:rsidR="008A3A10" w:rsidRPr="00855231" w:rsidRDefault="00EB25FF" w:rsidP="00EB25FF">
            <w:pPr>
              <w:snapToGrid w:val="0"/>
              <w:spacing w:line="200" w:lineRule="atLeast"/>
              <w:ind w:leftChars="50" w:left="105"/>
              <w:jc w:val="center"/>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r w:rsidR="008A3A10" w:rsidRPr="00855231">
              <w:rPr>
                <w:rFonts w:ascii="ＭＳ 明朝" w:eastAsia="ＭＳ 明朝" w:hAnsi="ＭＳ 明朝" w:hint="eastAsia"/>
                <w:b/>
                <w:sz w:val="23"/>
                <w:szCs w:val="23"/>
              </w:rPr>
              <w:t>9.1%</w:t>
            </w:r>
          </w:p>
        </w:tc>
      </w:tr>
      <w:tr w:rsidR="00EB25FF" w:rsidRPr="00174103" w14:paraId="75E31638" w14:textId="77777777" w:rsidTr="009E6745">
        <w:trPr>
          <w:trHeight w:val="360"/>
        </w:trPr>
        <w:tc>
          <w:tcPr>
            <w:tcW w:w="1982" w:type="dxa"/>
            <w:shd w:val="clear" w:color="auto" w:fill="DEEAF6" w:themeFill="accent5" w:themeFillTint="33"/>
            <w:noWrap/>
            <w:hideMark/>
          </w:tcPr>
          <w:p w14:paraId="2BB0D7A3" w14:textId="265BC549"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介護事業所</w:t>
            </w:r>
          </w:p>
        </w:tc>
        <w:tc>
          <w:tcPr>
            <w:tcW w:w="4952" w:type="dxa"/>
            <w:shd w:val="clear" w:color="auto" w:fill="DEEAF6" w:themeFill="accent5" w:themeFillTint="33"/>
            <w:noWrap/>
            <w:hideMark/>
          </w:tcPr>
          <w:p w14:paraId="3A4D4B6D" w14:textId="21CB15B3"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991" w:type="dxa"/>
            <w:shd w:val="clear" w:color="auto" w:fill="DEEAF6" w:themeFill="accent5" w:themeFillTint="33"/>
            <w:noWrap/>
            <w:hideMark/>
          </w:tcPr>
          <w:p w14:paraId="03CE78A4" w14:textId="11356522" w:rsidR="008A3A10" w:rsidRPr="00855231" w:rsidRDefault="008A3A10" w:rsidP="00EB25FF">
            <w:pPr>
              <w:snapToGrid w:val="0"/>
              <w:spacing w:line="200" w:lineRule="atLeast"/>
              <w:ind w:firstLineChars="100" w:firstLine="231"/>
              <w:jc w:val="center"/>
              <w:rPr>
                <w:rFonts w:ascii="ＭＳ 明朝" w:eastAsia="ＭＳ 明朝" w:hAnsi="ＭＳ 明朝"/>
                <w:b/>
                <w:sz w:val="23"/>
                <w:szCs w:val="23"/>
              </w:rPr>
            </w:pPr>
            <w:r w:rsidRPr="00855231">
              <w:rPr>
                <w:rFonts w:ascii="ＭＳ 明朝" w:eastAsia="ＭＳ 明朝" w:hAnsi="ＭＳ 明朝" w:hint="eastAsia"/>
                <w:b/>
                <w:sz w:val="23"/>
                <w:szCs w:val="23"/>
              </w:rPr>
              <w:t>217</w:t>
            </w:r>
          </w:p>
        </w:tc>
        <w:tc>
          <w:tcPr>
            <w:tcW w:w="1249" w:type="dxa"/>
            <w:shd w:val="clear" w:color="auto" w:fill="DEEAF6" w:themeFill="accent5" w:themeFillTint="33"/>
            <w:noWrap/>
            <w:hideMark/>
          </w:tcPr>
          <w:p w14:paraId="22F6ECB1" w14:textId="49ED6957" w:rsidR="008A3A10" w:rsidRPr="00855231" w:rsidRDefault="008A3A10" w:rsidP="00EB25FF">
            <w:pPr>
              <w:snapToGrid w:val="0"/>
              <w:spacing w:line="200" w:lineRule="atLeast"/>
              <w:ind w:firstLineChars="100" w:firstLine="231"/>
              <w:jc w:val="center"/>
              <w:rPr>
                <w:rFonts w:ascii="ＭＳ 明朝" w:eastAsia="ＭＳ 明朝" w:hAnsi="ＭＳ 明朝"/>
                <w:b/>
                <w:sz w:val="23"/>
                <w:szCs w:val="23"/>
              </w:rPr>
            </w:pPr>
            <w:r w:rsidRPr="00855231">
              <w:rPr>
                <w:rFonts w:ascii="ＭＳ 明朝" w:eastAsia="ＭＳ 明朝" w:hAnsi="ＭＳ 明朝" w:hint="eastAsia"/>
                <w:b/>
                <w:sz w:val="23"/>
                <w:szCs w:val="23"/>
              </w:rPr>
              <w:t>22.7%</w:t>
            </w:r>
          </w:p>
        </w:tc>
      </w:tr>
      <w:tr w:rsidR="00EB25FF" w:rsidRPr="00174103" w14:paraId="549C522C" w14:textId="77777777" w:rsidTr="009E6745">
        <w:trPr>
          <w:trHeight w:val="360"/>
        </w:trPr>
        <w:tc>
          <w:tcPr>
            <w:tcW w:w="1982" w:type="dxa"/>
            <w:shd w:val="clear" w:color="auto" w:fill="DEEAF6" w:themeFill="accent5" w:themeFillTint="33"/>
            <w:noWrap/>
            <w:hideMark/>
          </w:tcPr>
          <w:p w14:paraId="03D07291" w14:textId="77777777"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4952" w:type="dxa"/>
            <w:shd w:val="clear" w:color="auto" w:fill="DEEAF6" w:themeFill="accent5" w:themeFillTint="33"/>
            <w:noWrap/>
            <w:hideMark/>
          </w:tcPr>
          <w:p w14:paraId="6EC7D8E6" w14:textId="7D75F66E"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回答事業所合計</w:t>
            </w:r>
          </w:p>
        </w:tc>
        <w:tc>
          <w:tcPr>
            <w:tcW w:w="991" w:type="dxa"/>
            <w:shd w:val="clear" w:color="auto" w:fill="DEEAF6" w:themeFill="accent5" w:themeFillTint="33"/>
            <w:noWrap/>
            <w:hideMark/>
          </w:tcPr>
          <w:p w14:paraId="3E130E64" w14:textId="64E741E3" w:rsidR="008A3A10" w:rsidRPr="00855231" w:rsidRDefault="008A3A10" w:rsidP="00EB25FF">
            <w:pPr>
              <w:snapToGrid w:val="0"/>
              <w:spacing w:line="200" w:lineRule="atLeast"/>
              <w:ind w:firstLineChars="100" w:firstLine="231"/>
              <w:jc w:val="center"/>
              <w:rPr>
                <w:rFonts w:ascii="ＭＳ 明朝" w:eastAsia="ＭＳ 明朝" w:hAnsi="ＭＳ 明朝"/>
                <w:b/>
                <w:sz w:val="23"/>
                <w:szCs w:val="23"/>
              </w:rPr>
            </w:pPr>
            <w:r w:rsidRPr="00855231">
              <w:rPr>
                <w:rFonts w:ascii="ＭＳ 明朝" w:eastAsia="ＭＳ 明朝" w:hAnsi="ＭＳ 明朝" w:hint="eastAsia"/>
                <w:b/>
                <w:sz w:val="23"/>
                <w:szCs w:val="23"/>
              </w:rPr>
              <w:t>242</w:t>
            </w:r>
          </w:p>
        </w:tc>
        <w:tc>
          <w:tcPr>
            <w:tcW w:w="1249" w:type="dxa"/>
            <w:shd w:val="clear" w:color="auto" w:fill="DEEAF6" w:themeFill="accent5" w:themeFillTint="33"/>
            <w:noWrap/>
            <w:hideMark/>
          </w:tcPr>
          <w:p w14:paraId="7C1BE139" w14:textId="77777777" w:rsidR="008A3A10" w:rsidRPr="00855231" w:rsidRDefault="008A3A10" w:rsidP="004F2EA1">
            <w:pPr>
              <w:snapToGrid w:val="0"/>
              <w:spacing w:line="200" w:lineRule="atLeast"/>
              <w:rPr>
                <w:rFonts w:ascii="ＭＳ 明朝" w:eastAsia="ＭＳ 明朝" w:hAnsi="ＭＳ 明朝" w:hint="eastAsia"/>
                <w:b/>
                <w:sz w:val="23"/>
                <w:szCs w:val="23"/>
              </w:rPr>
            </w:pPr>
          </w:p>
        </w:tc>
      </w:tr>
      <w:tr w:rsidR="00EB25FF" w:rsidRPr="00174103" w14:paraId="18C90476" w14:textId="77777777" w:rsidTr="009E6745">
        <w:trPr>
          <w:trHeight w:val="360"/>
        </w:trPr>
        <w:tc>
          <w:tcPr>
            <w:tcW w:w="1982" w:type="dxa"/>
            <w:shd w:val="clear" w:color="auto" w:fill="FFF2CC" w:themeFill="accent4" w:themeFillTint="33"/>
            <w:noWrap/>
            <w:hideMark/>
          </w:tcPr>
          <w:p w14:paraId="24D1963F" w14:textId="66C7F201" w:rsidR="008A3A10" w:rsidRPr="00855231" w:rsidRDefault="008A3A10" w:rsidP="008A3A10">
            <w:pPr>
              <w:snapToGrid w:val="0"/>
              <w:spacing w:line="200" w:lineRule="atLeast"/>
              <w:jc w:val="left"/>
              <w:rPr>
                <w:rFonts w:ascii="ＭＳ 明朝" w:eastAsia="ＭＳ 明朝" w:hAnsi="ＭＳ 明朝"/>
                <w:b/>
                <w:sz w:val="23"/>
                <w:szCs w:val="23"/>
              </w:rPr>
            </w:pPr>
            <w:r w:rsidRPr="00855231">
              <w:rPr>
                <w:rFonts w:ascii="ＭＳ 明朝" w:eastAsia="ＭＳ 明朝" w:hAnsi="ＭＳ 明朝" w:hint="eastAsia"/>
                <w:b/>
                <w:sz w:val="23"/>
                <w:szCs w:val="23"/>
              </w:rPr>
              <w:t>介護事業所内訳</w:t>
            </w:r>
          </w:p>
        </w:tc>
        <w:tc>
          <w:tcPr>
            <w:tcW w:w="4952" w:type="dxa"/>
            <w:shd w:val="clear" w:color="auto" w:fill="FFF2CC" w:themeFill="accent4" w:themeFillTint="33"/>
            <w:noWrap/>
            <w:hideMark/>
          </w:tcPr>
          <w:p w14:paraId="177DB77F" w14:textId="76D4F5EE"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訪問介護</w:t>
            </w:r>
          </w:p>
        </w:tc>
        <w:tc>
          <w:tcPr>
            <w:tcW w:w="991" w:type="dxa"/>
            <w:shd w:val="clear" w:color="auto" w:fill="FFF2CC" w:themeFill="accent4" w:themeFillTint="33"/>
            <w:noWrap/>
            <w:hideMark/>
          </w:tcPr>
          <w:p w14:paraId="43316899" w14:textId="6C359D65" w:rsidR="008A3A10" w:rsidRPr="00855231" w:rsidRDefault="00EB25FF" w:rsidP="00EB25FF">
            <w:pPr>
              <w:snapToGrid w:val="0"/>
              <w:spacing w:line="200" w:lineRule="atLeast"/>
              <w:ind w:firstLineChars="100" w:firstLine="231"/>
              <w:jc w:val="center"/>
              <w:rPr>
                <w:rFonts w:ascii="ＭＳ 明朝" w:eastAsia="ＭＳ 明朝" w:hAnsi="ＭＳ 明朝"/>
                <w:b/>
                <w:sz w:val="23"/>
                <w:szCs w:val="23"/>
              </w:rPr>
            </w:pPr>
            <w:r w:rsidRPr="00855231">
              <w:rPr>
                <w:rFonts w:ascii="ＭＳ 明朝" w:eastAsia="ＭＳ 明朝" w:hAnsi="ＭＳ 明朝" w:hint="eastAsia"/>
                <w:b/>
                <w:sz w:val="23"/>
                <w:szCs w:val="23"/>
              </w:rPr>
              <w:t>42</w:t>
            </w:r>
          </w:p>
        </w:tc>
        <w:tc>
          <w:tcPr>
            <w:tcW w:w="1249" w:type="dxa"/>
            <w:shd w:val="clear" w:color="auto" w:fill="FFF2CC" w:themeFill="accent4" w:themeFillTint="33"/>
            <w:noWrap/>
            <w:hideMark/>
          </w:tcPr>
          <w:p w14:paraId="598685D4" w14:textId="33EF1BC7" w:rsidR="008A3A10" w:rsidRPr="00855231" w:rsidRDefault="008A3A10" w:rsidP="00EB25FF">
            <w:pPr>
              <w:snapToGrid w:val="0"/>
              <w:spacing w:line="200" w:lineRule="atLeast"/>
              <w:ind w:leftChars="50" w:left="105" w:firstLineChars="100" w:firstLine="231"/>
              <w:jc w:val="center"/>
              <w:rPr>
                <w:rFonts w:ascii="ＭＳ 明朝" w:eastAsia="ＭＳ 明朝" w:hAnsi="ＭＳ 明朝"/>
                <w:b/>
                <w:sz w:val="23"/>
                <w:szCs w:val="23"/>
              </w:rPr>
            </w:pPr>
            <w:r w:rsidRPr="00855231">
              <w:rPr>
                <w:rFonts w:ascii="ＭＳ 明朝" w:eastAsia="ＭＳ 明朝" w:hAnsi="ＭＳ 明朝" w:hint="eastAsia"/>
                <w:b/>
                <w:sz w:val="23"/>
                <w:szCs w:val="23"/>
              </w:rPr>
              <w:t>19.4%</w:t>
            </w:r>
          </w:p>
        </w:tc>
      </w:tr>
      <w:tr w:rsidR="00EB25FF" w:rsidRPr="00174103" w14:paraId="22B83F8F" w14:textId="77777777" w:rsidTr="009E6745">
        <w:trPr>
          <w:trHeight w:val="360"/>
        </w:trPr>
        <w:tc>
          <w:tcPr>
            <w:tcW w:w="1982" w:type="dxa"/>
            <w:shd w:val="clear" w:color="auto" w:fill="FFF2CC" w:themeFill="accent4" w:themeFillTint="33"/>
            <w:noWrap/>
            <w:hideMark/>
          </w:tcPr>
          <w:p w14:paraId="55B64EC1" w14:textId="77777777"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4952" w:type="dxa"/>
            <w:shd w:val="clear" w:color="auto" w:fill="FFF2CC" w:themeFill="accent4" w:themeFillTint="33"/>
            <w:noWrap/>
            <w:hideMark/>
          </w:tcPr>
          <w:p w14:paraId="4DF82AA3" w14:textId="0667879C"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通所介護</w:t>
            </w:r>
          </w:p>
        </w:tc>
        <w:tc>
          <w:tcPr>
            <w:tcW w:w="991" w:type="dxa"/>
            <w:shd w:val="clear" w:color="auto" w:fill="FFF2CC" w:themeFill="accent4" w:themeFillTint="33"/>
            <w:noWrap/>
            <w:hideMark/>
          </w:tcPr>
          <w:p w14:paraId="3265CF1C" w14:textId="5FE42154" w:rsidR="008A3A10" w:rsidRPr="00855231" w:rsidRDefault="00EB25FF" w:rsidP="00EB25FF">
            <w:pPr>
              <w:snapToGrid w:val="0"/>
              <w:spacing w:line="200" w:lineRule="atLeast"/>
              <w:ind w:firstLineChars="100" w:firstLine="231"/>
              <w:jc w:val="center"/>
              <w:rPr>
                <w:rFonts w:ascii="ＭＳ 明朝" w:eastAsia="ＭＳ 明朝" w:hAnsi="ＭＳ 明朝"/>
                <w:b/>
                <w:sz w:val="23"/>
                <w:szCs w:val="23"/>
              </w:rPr>
            </w:pPr>
            <w:r w:rsidRPr="00855231">
              <w:rPr>
                <w:rFonts w:ascii="ＭＳ 明朝" w:eastAsia="ＭＳ 明朝" w:hAnsi="ＭＳ 明朝" w:hint="eastAsia"/>
                <w:b/>
                <w:sz w:val="23"/>
                <w:szCs w:val="23"/>
              </w:rPr>
              <w:t>50</w:t>
            </w:r>
          </w:p>
        </w:tc>
        <w:tc>
          <w:tcPr>
            <w:tcW w:w="1249" w:type="dxa"/>
            <w:shd w:val="clear" w:color="auto" w:fill="FFF2CC" w:themeFill="accent4" w:themeFillTint="33"/>
            <w:noWrap/>
            <w:hideMark/>
          </w:tcPr>
          <w:p w14:paraId="06C7313A" w14:textId="77096DB7" w:rsidR="008A3A10" w:rsidRPr="00855231" w:rsidRDefault="008A3A10" w:rsidP="00EB25FF">
            <w:pPr>
              <w:snapToGrid w:val="0"/>
              <w:spacing w:line="200" w:lineRule="atLeast"/>
              <w:ind w:leftChars="50" w:left="105" w:firstLineChars="100" w:firstLine="231"/>
              <w:jc w:val="center"/>
              <w:rPr>
                <w:rFonts w:ascii="ＭＳ 明朝" w:eastAsia="ＭＳ 明朝" w:hAnsi="ＭＳ 明朝"/>
                <w:b/>
                <w:sz w:val="23"/>
                <w:szCs w:val="23"/>
              </w:rPr>
            </w:pPr>
            <w:r w:rsidRPr="00855231">
              <w:rPr>
                <w:rFonts w:ascii="ＭＳ 明朝" w:eastAsia="ＭＳ 明朝" w:hAnsi="ＭＳ 明朝" w:hint="eastAsia"/>
                <w:b/>
                <w:sz w:val="23"/>
                <w:szCs w:val="23"/>
              </w:rPr>
              <w:t>23.0%</w:t>
            </w:r>
          </w:p>
        </w:tc>
      </w:tr>
      <w:tr w:rsidR="00EB25FF" w:rsidRPr="00174103" w14:paraId="2737E9BE" w14:textId="77777777" w:rsidTr="009E6745">
        <w:trPr>
          <w:trHeight w:val="360"/>
        </w:trPr>
        <w:tc>
          <w:tcPr>
            <w:tcW w:w="1982" w:type="dxa"/>
            <w:shd w:val="clear" w:color="auto" w:fill="FFF2CC" w:themeFill="accent4" w:themeFillTint="33"/>
            <w:noWrap/>
            <w:hideMark/>
          </w:tcPr>
          <w:p w14:paraId="55EB2959" w14:textId="77777777"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4952" w:type="dxa"/>
            <w:shd w:val="clear" w:color="auto" w:fill="FFF2CC" w:themeFill="accent4" w:themeFillTint="33"/>
            <w:noWrap/>
            <w:hideMark/>
          </w:tcPr>
          <w:p w14:paraId="399E2941" w14:textId="006A6E5F"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通所リハビリ</w:t>
            </w:r>
          </w:p>
        </w:tc>
        <w:tc>
          <w:tcPr>
            <w:tcW w:w="991" w:type="dxa"/>
            <w:shd w:val="clear" w:color="auto" w:fill="FFF2CC" w:themeFill="accent4" w:themeFillTint="33"/>
            <w:noWrap/>
          </w:tcPr>
          <w:p w14:paraId="6DF5FBCC" w14:textId="5CF88DF3" w:rsidR="008A3A10" w:rsidRPr="00855231" w:rsidRDefault="00EB25FF" w:rsidP="00EB25FF">
            <w:pPr>
              <w:snapToGrid w:val="0"/>
              <w:spacing w:line="200" w:lineRule="atLeast"/>
              <w:jc w:val="center"/>
              <w:rPr>
                <w:rFonts w:ascii="ＭＳ 明朝" w:eastAsia="ＭＳ 明朝" w:hAnsi="ＭＳ 明朝"/>
                <w:b/>
                <w:sz w:val="23"/>
                <w:szCs w:val="23"/>
              </w:rPr>
            </w:pPr>
            <w:r w:rsidRPr="00855231">
              <w:rPr>
                <w:rFonts w:ascii="ＭＳ 明朝" w:eastAsia="ＭＳ 明朝" w:hAnsi="ＭＳ 明朝" w:hint="eastAsia"/>
                <w:b/>
                <w:sz w:val="23"/>
                <w:szCs w:val="23"/>
              </w:rPr>
              <w:t xml:space="preserve">　18</w:t>
            </w:r>
          </w:p>
        </w:tc>
        <w:tc>
          <w:tcPr>
            <w:tcW w:w="1249" w:type="dxa"/>
            <w:shd w:val="clear" w:color="auto" w:fill="FFF2CC" w:themeFill="accent4" w:themeFillTint="33"/>
            <w:noWrap/>
            <w:hideMark/>
          </w:tcPr>
          <w:p w14:paraId="10C9C284" w14:textId="2B55FF11" w:rsidR="008A3A10" w:rsidRPr="00855231" w:rsidRDefault="008A3A10" w:rsidP="00EB25FF">
            <w:pPr>
              <w:snapToGrid w:val="0"/>
              <w:spacing w:line="200" w:lineRule="atLeast"/>
              <w:ind w:firstLineChars="200" w:firstLine="462"/>
              <w:jc w:val="center"/>
              <w:rPr>
                <w:rFonts w:ascii="ＭＳ 明朝" w:eastAsia="ＭＳ 明朝" w:hAnsi="ＭＳ 明朝"/>
                <w:b/>
                <w:sz w:val="23"/>
                <w:szCs w:val="23"/>
              </w:rPr>
            </w:pPr>
            <w:r w:rsidRPr="00855231">
              <w:rPr>
                <w:rFonts w:ascii="ＭＳ 明朝" w:eastAsia="ＭＳ 明朝" w:hAnsi="ＭＳ 明朝" w:hint="eastAsia"/>
                <w:b/>
                <w:sz w:val="23"/>
                <w:szCs w:val="23"/>
              </w:rPr>
              <w:t>8.3%</w:t>
            </w:r>
          </w:p>
        </w:tc>
      </w:tr>
      <w:tr w:rsidR="00EB25FF" w:rsidRPr="00174103" w14:paraId="148ED52B" w14:textId="77777777" w:rsidTr="009E6745">
        <w:trPr>
          <w:trHeight w:val="360"/>
        </w:trPr>
        <w:tc>
          <w:tcPr>
            <w:tcW w:w="1982" w:type="dxa"/>
            <w:shd w:val="clear" w:color="auto" w:fill="FFF2CC" w:themeFill="accent4" w:themeFillTint="33"/>
            <w:noWrap/>
            <w:hideMark/>
          </w:tcPr>
          <w:p w14:paraId="011FEF4D" w14:textId="77777777"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4952" w:type="dxa"/>
            <w:shd w:val="clear" w:color="auto" w:fill="FFF2CC" w:themeFill="accent4" w:themeFillTint="33"/>
            <w:noWrap/>
            <w:hideMark/>
          </w:tcPr>
          <w:p w14:paraId="412C171E" w14:textId="69986AF9"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訪問入浴</w:t>
            </w:r>
          </w:p>
        </w:tc>
        <w:tc>
          <w:tcPr>
            <w:tcW w:w="991" w:type="dxa"/>
            <w:shd w:val="clear" w:color="auto" w:fill="FFF2CC" w:themeFill="accent4" w:themeFillTint="33"/>
            <w:noWrap/>
          </w:tcPr>
          <w:p w14:paraId="22EC141C" w14:textId="466A9671" w:rsidR="008A3A10" w:rsidRPr="00855231" w:rsidRDefault="00EB25FF" w:rsidP="00EB25FF">
            <w:pPr>
              <w:snapToGrid w:val="0"/>
              <w:spacing w:line="200" w:lineRule="atLeast"/>
              <w:jc w:val="center"/>
              <w:rPr>
                <w:rFonts w:ascii="ＭＳ 明朝" w:eastAsia="ＭＳ 明朝" w:hAnsi="ＭＳ 明朝"/>
                <w:b/>
                <w:sz w:val="23"/>
                <w:szCs w:val="23"/>
              </w:rPr>
            </w:pPr>
            <w:r w:rsidRPr="00855231">
              <w:rPr>
                <w:rFonts w:ascii="ＭＳ 明朝" w:eastAsia="ＭＳ 明朝" w:hAnsi="ＭＳ 明朝" w:hint="eastAsia"/>
                <w:b/>
                <w:sz w:val="23"/>
                <w:szCs w:val="23"/>
              </w:rPr>
              <w:t xml:space="preserve">　7</w:t>
            </w:r>
          </w:p>
        </w:tc>
        <w:tc>
          <w:tcPr>
            <w:tcW w:w="1249" w:type="dxa"/>
            <w:shd w:val="clear" w:color="auto" w:fill="FFF2CC" w:themeFill="accent4" w:themeFillTint="33"/>
            <w:noWrap/>
            <w:hideMark/>
          </w:tcPr>
          <w:p w14:paraId="55CC2AB2" w14:textId="1D27063F" w:rsidR="008A3A10" w:rsidRPr="00855231" w:rsidRDefault="008A3A10" w:rsidP="00EB25FF">
            <w:pPr>
              <w:snapToGrid w:val="0"/>
              <w:spacing w:line="200" w:lineRule="atLeast"/>
              <w:ind w:firstLineChars="200" w:firstLine="462"/>
              <w:jc w:val="center"/>
              <w:rPr>
                <w:rFonts w:ascii="ＭＳ 明朝" w:eastAsia="ＭＳ 明朝" w:hAnsi="ＭＳ 明朝"/>
                <w:b/>
                <w:sz w:val="23"/>
                <w:szCs w:val="23"/>
              </w:rPr>
            </w:pPr>
            <w:r w:rsidRPr="00855231">
              <w:rPr>
                <w:rFonts w:ascii="ＭＳ 明朝" w:eastAsia="ＭＳ 明朝" w:hAnsi="ＭＳ 明朝" w:hint="eastAsia"/>
                <w:b/>
                <w:sz w:val="23"/>
                <w:szCs w:val="23"/>
              </w:rPr>
              <w:t>3.2%</w:t>
            </w:r>
          </w:p>
        </w:tc>
      </w:tr>
      <w:tr w:rsidR="00EB25FF" w:rsidRPr="00174103" w14:paraId="3E306963" w14:textId="77777777" w:rsidTr="009E6745">
        <w:trPr>
          <w:trHeight w:val="360"/>
        </w:trPr>
        <w:tc>
          <w:tcPr>
            <w:tcW w:w="1982" w:type="dxa"/>
            <w:shd w:val="clear" w:color="auto" w:fill="FFF2CC" w:themeFill="accent4" w:themeFillTint="33"/>
            <w:noWrap/>
            <w:hideMark/>
          </w:tcPr>
          <w:p w14:paraId="4DB21EAE" w14:textId="77777777"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4952" w:type="dxa"/>
            <w:shd w:val="clear" w:color="auto" w:fill="FFF2CC" w:themeFill="accent4" w:themeFillTint="33"/>
            <w:noWrap/>
            <w:hideMark/>
          </w:tcPr>
          <w:p w14:paraId="454FE063" w14:textId="7689FE00"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訪問看護</w:t>
            </w:r>
          </w:p>
        </w:tc>
        <w:tc>
          <w:tcPr>
            <w:tcW w:w="991" w:type="dxa"/>
            <w:shd w:val="clear" w:color="auto" w:fill="FFF2CC" w:themeFill="accent4" w:themeFillTint="33"/>
            <w:noWrap/>
          </w:tcPr>
          <w:p w14:paraId="686546F2" w14:textId="021A4DDD" w:rsidR="008A3A10" w:rsidRPr="00855231" w:rsidRDefault="00EB25FF" w:rsidP="00EB25FF">
            <w:pPr>
              <w:snapToGrid w:val="0"/>
              <w:spacing w:line="200" w:lineRule="atLeast"/>
              <w:jc w:val="center"/>
              <w:rPr>
                <w:rFonts w:ascii="ＭＳ 明朝" w:eastAsia="ＭＳ 明朝" w:hAnsi="ＭＳ 明朝"/>
                <w:b/>
                <w:sz w:val="23"/>
                <w:szCs w:val="23"/>
              </w:rPr>
            </w:pPr>
            <w:r w:rsidRPr="00855231">
              <w:rPr>
                <w:rFonts w:ascii="ＭＳ 明朝" w:eastAsia="ＭＳ 明朝" w:hAnsi="ＭＳ 明朝" w:hint="eastAsia"/>
                <w:b/>
                <w:sz w:val="23"/>
                <w:szCs w:val="23"/>
              </w:rPr>
              <w:t xml:space="preserve">　28</w:t>
            </w:r>
          </w:p>
        </w:tc>
        <w:tc>
          <w:tcPr>
            <w:tcW w:w="1249" w:type="dxa"/>
            <w:shd w:val="clear" w:color="auto" w:fill="FFF2CC" w:themeFill="accent4" w:themeFillTint="33"/>
            <w:noWrap/>
            <w:hideMark/>
          </w:tcPr>
          <w:p w14:paraId="105F96FF" w14:textId="7D2754E8" w:rsidR="008A3A10" w:rsidRPr="00855231" w:rsidRDefault="008A3A10" w:rsidP="00EB25FF">
            <w:pPr>
              <w:snapToGrid w:val="0"/>
              <w:spacing w:line="200" w:lineRule="atLeast"/>
              <w:ind w:leftChars="50" w:left="105" w:firstLineChars="100" w:firstLine="231"/>
              <w:jc w:val="center"/>
              <w:rPr>
                <w:rFonts w:ascii="ＭＳ 明朝" w:eastAsia="ＭＳ 明朝" w:hAnsi="ＭＳ 明朝"/>
                <w:b/>
                <w:sz w:val="23"/>
                <w:szCs w:val="23"/>
              </w:rPr>
            </w:pPr>
            <w:r w:rsidRPr="00855231">
              <w:rPr>
                <w:rFonts w:ascii="ＭＳ 明朝" w:eastAsia="ＭＳ 明朝" w:hAnsi="ＭＳ 明朝" w:hint="eastAsia"/>
                <w:b/>
                <w:sz w:val="23"/>
                <w:szCs w:val="23"/>
              </w:rPr>
              <w:t>12.9%</w:t>
            </w:r>
          </w:p>
        </w:tc>
      </w:tr>
      <w:tr w:rsidR="00EB25FF" w:rsidRPr="00174103" w14:paraId="3C38B077" w14:textId="77777777" w:rsidTr="009E6745">
        <w:trPr>
          <w:trHeight w:val="360"/>
        </w:trPr>
        <w:tc>
          <w:tcPr>
            <w:tcW w:w="1982" w:type="dxa"/>
            <w:shd w:val="clear" w:color="auto" w:fill="FFF2CC" w:themeFill="accent4" w:themeFillTint="33"/>
            <w:noWrap/>
            <w:hideMark/>
          </w:tcPr>
          <w:p w14:paraId="7803BCC8" w14:textId="77777777"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4952" w:type="dxa"/>
            <w:shd w:val="clear" w:color="auto" w:fill="FFF2CC" w:themeFill="accent4" w:themeFillTint="33"/>
            <w:noWrap/>
            <w:hideMark/>
          </w:tcPr>
          <w:p w14:paraId="426E3F9D" w14:textId="4F842378"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短期入所</w:t>
            </w:r>
          </w:p>
        </w:tc>
        <w:tc>
          <w:tcPr>
            <w:tcW w:w="991" w:type="dxa"/>
            <w:shd w:val="clear" w:color="auto" w:fill="FFF2CC" w:themeFill="accent4" w:themeFillTint="33"/>
            <w:noWrap/>
          </w:tcPr>
          <w:p w14:paraId="60DCEF98" w14:textId="38B7F7EA" w:rsidR="008A3A10" w:rsidRPr="00855231" w:rsidRDefault="00EB25FF" w:rsidP="00EB25FF">
            <w:pPr>
              <w:snapToGrid w:val="0"/>
              <w:spacing w:line="200" w:lineRule="atLeast"/>
              <w:jc w:val="center"/>
              <w:rPr>
                <w:rFonts w:ascii="ＭＳ 明朝" w:eastAsia="ＭＳ 明朝" w:hAnsi="ＭＳ 明朝"/>
                <w:b/>
                <w:sz w:val="23"/>
                <w:szCs w:val="23"/>
              </w:rPr>
            </w:pPr>
            <w:r w:rsidRPr="00855231">
              <w:rPr>
                <w:rFonts w:ascii="ＭＳ 明朝" w:eastAsia="ＭＳ 明朝" w:hAnsi="ＭＳ 明朝" w:hint="eastAsia"/>
                <w:b/>
                <w:sz w:val="23"/>
                <w:szCs w:val="23"/>
              </w:rPr>
              <w:t xml:space="preserve">　16</w:t>
            </w:r>
          </w:p>
        </w:tc>
        <w:tc>
          <w:tcPr>
            <w:tcW w:w="1249" w:type="dxa"/>
            <w:shd w:val="clear" w:color="auto" w:fill="FFF2CC" w:themeFill="accent4" w:themeFillTint="33"/>
            <w:noWrap/>
            <w:hideMark/>
          </w:tcPr>
          <w:p w14:paraId="16E076C2" w14:textId="4C29996B" w:rsidR="008A3A10" w:rsidRPr="00855231" w:rsidRDefault="008A3A10" w:rsidP="00EB25FF">
            <w:pPr>
              <w:snapToGrid w:val="0"/>
              <w:spacing w:line="200" w:lineRule="atLeast"/>
              <w:ind w:firstLineChars="200" w:firstLine="462"/>
              <w:jc w:val="center"/>
              <w:rPr>
                <w:rFonts w:ascii="ＭＳ 明朝" w:eastAsia="ＭＳ 明朝" w:hAnsi="ＭＳ 明朝"/>
                <w:b/>
                <w:sz w:val="23"/>
                <w:szCs w:val="23"/>
              </w:rPr>
            </w:pPr>
            <w:r w:rsidRPr="00855231">
              <w:rPr>
                <w:rFonts w:ascii="ＭＳ 明朝" w:eastAsia="ＭＳ 明朝" w:hAnsi="ＭＳ 明朝" w:hint="eastAsia"/>
                <w:b/>
                <w:sz w:val="23"/>
                <w:szCs w:val="23"/>
              </w:rPr>
              <w:t>7.4%</w:t>
            </w:r>
          </w:p>
        </w:tc>
      </w:tr>
      <w:tr w:rsidR="00EB25FF" w:rsidRPr="00174103" w14:paraId="125AD0B1" w14:textId="77777777" w:rsidTr="009E6745">
        <w:trPr>
          <w:trHeight w:val="360"/>
        </w:trPr>
        <w:tc>
          <w:tcPr>
            <w:tcW w:w="1982" w:type="dxa"/>
            <w:shd w:val="clear" w:color="auto" w:fill="FFF2CC" w:themeFill="accent4" w:themeFillTint="33"/>
            <w:noWrap/>
            <w:hideMark/>
          </w:tcPr>
          <w:p w14:paraId="76537F31" w14:textId="77777777"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4952" w:type="dxa"/>
            <w:shd w:val="clear" w:color="auto" w:fill="FFF2CC" w:themeFill="accent4" w:themeFillTint="33"/>
            <w:noWrap/>
            <w:hideMark/>
          </w:tcPr>
          <w:p w14:paraId="7C436139" w14:textId="21577D94"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定期巡回</w:t>
            </w:r>
          </w:p>
        </w:tc>
        <w:tc>
          <w:tcPr>
            <w:tcW w:w="991" w:type="dxa"/>
            <w:shd w:val="clear" w:color="auto" w:fill="FFF2CC" w:themeFill="accent4" w:themeFillTint="33"/>
            <w:noWrap/>
          </w:tcPr>
          <w:p w14:paraId="6927EEA1" w14:textId="6A9209A2" w:rsidR="008A3A10" w:rsidRPr="00855231" w:rsidRDefault="00EB25FF" w:rsidP="00EB25FF">
            <w:pPr>
              <w:snapToGrid w:val="0"/>
              <w:spacing w:line="200" w:lineRule="atLeast"/>
              <w:jc w:val="center"/>
              <w:rPr>
                <w:rFonts w:ascii="ＭＳ 明朝" w:eastAsia="ＭＳ 明朝" w:hAnsi="ＭＳ 明朝"/>
                <w:b/>
                <w:sz w:val="23"/>
                <w:szCs w:val="23"/>
              </w:rPr>
            </w:pPr>
            <w:r w:rsidRPr="00855231">
              <w:rPr>
                <w:rFonts w:ascii="ＭＳ 明朝" w:eastAsia="ＭＳ 明朝" w:hAnsi="ＭＳ 明朝" w:hint="eastAsia"/>
                <w:b/>
                <w:sz w:val="23"/>
                <w:szCs w:val="23"/>
              </w:rPr>
              <w:t xml:space="preserve">　3</w:t>
            </w:r>
          </w:p>
        </w:tc>
        <w:tc>
          <w:tcPr>
            <w:tcW w:w="1249" w:type="dxa"/>
            <w:shd w:val="clear" w:color="auto" w:fill="FFF2CC" w:themeFill="accent4" w:themeFillTint="33"/>
            <w:noWrap/>
            <w:hideMark/>
          </w:tcPr>
          <w:p w14:paraId="3BFA74AC" w14:textId="1076609F" w:rsidR="008A3A10" w:rsidRPr="00855231" w:rsidRDefault="008A3A10" w:rsidP="00EB25FF">
            <w:pPr>
              <w:snapToGrid w:val="0"/>
              <w:spacing w:line="200" w:lineRule="atLeast"/>
              <w:ind w:firstLineChars="200" w:firstLine="462"/>
              <w:jc w:val="center"/>
              <w:rPr>
                <w:rFonts w:ascii="ＭＳ 明朝" w:eastAsia="ＭＳ 明朝" w:hAnsi="ＭＳ 明朝"/>
                <w:b/>
                <w:sz w:val="23"/>
                <w:szCs w:val="23"/>
              </w:rPr>
            </w:pPr>
            <w:r w:rsidRPr="00855231">
              <w:rPr>
                <w:rFonts w:ascii="ＭＳ 明朝" w:eastAsia="ＭＳ 明朝" w:hAnsi="ＭＳ 明朝" w:hint="eastAsia"/>
                <w:b/>
                <w:sz w:val="23"/>
                <w:szCs w:val="23"/>
              </w:rPr>
              <w:t>1.4%</w:t>
            </w:r>
          </w:p>
        </w:tc>
      </w:tr>
      <w:tr w:rsidR="00EB25FF" w:rsidRPr="00174103" w14:paraId="1A6E88D7" w14:textId="77777777" w:rsidTr="009E6745">
        <w:trPr>
          <w:trHeight w:val="360"/>
        </w:trPr>
        <w:tc>
          <w:tcPr>
            <w:tcW w:w="1982" w:type="dxa"/>
            <w:shd w:val="clear" w:color="auto" w:fill="FFF2CC" w:themeFill="accent4" w:themeFillTint="33"/>
            <w:noWrap/>
            <w:hideMark/>
          </w:tcPr>
          <w:p w14:paraId="6E593900" w14:textId="77777777"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4952" w:type="dxa"/>
            <w:shd w:val="clear" w:color="auto" w:fill="FFF2CC" w:themeFill="accent4" w:themeFillTint="33"/>
            <w:noWrap/>
            <w:hideMark/>
          </w:tcPr>
          <w:p w14:paraId="6FEC9AAD" w14:textId="2DABCC7B"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小規模多機能</w:t>
            </w:r>
          </w:p>
        </w:tc>
        <w:tc>
          <w:tcPr>
            <w:tcW w:w="991" w:type="dxa"/>
            <w:shd w:val="clear" w:color="auto" w:fill="FFF2CC" w:themeFill="accent4" w:themeFillTint="33"/>
            <w:noWrap/>
          </w:tcPr>
          <w:p w14:paraId="1BFBC79A" w14:textId="32891CBF" w:rsidR="008A3A10" w:rsidRPr="00855231" w:rsidRDefault="00EB25FF" w:rsidP="00EB25FF">
            <w:pPr>
              <w:snapToGrid w:val="0"/>
              <w:spacing w:line="200" w:lineRule="atLeast"/>
              <w:jc w:val="center"/>
              <w:rPr>
                <w:rFonts w:ascii="ＭＳ 明朝" w:eastAsia="ＭＳ 明朝" w:hAnsi="ＭＳ 明朝"/>
                <w:b/>
                <w:sz w:val="23"/>
                <w:szCs w:val="23"/>
              </w:rPr>
            </w:pPr>
            <w:r w:rsidRPr="00855231">
              <w:rPr>
                <w:rFonts w:ascii="ＭＳ 明朝" w:eastAsia="ＭＳ 明朝" w:hAnsi="ＭＳ 明朝" w:hint="eastAsia"/>
                <w:b/>
                <w:sz w:val="23"/>
                <w:szCs w:val="23"/>
              </w:rPr>
              <w:t xml:space="preserve">　4</w:t>
            </w:r>
          </w:p>
        </w:tc>
        <w:tc>
          <w:tcPr>
            <w:tcW w:w="1249" w:type="dxa"/>
            <w:shd w:val="clear" w:color="auto" w:fill="FFF2CC" w:themeFill="accent4" w:themeFillTint="33"/>
            <w:noWrap/>
            <w:hideMark/>
          </w:tcPr>
          <w:p w14:paraId="2525139F" w14:textId="28657E3E" w:rsidR="008A3A10" w:rsidRPr="00855231" w:rsidRDefault="008A3A10" w:rsidP="00EB25FF">
            <w:pPr>
              <w:snapToGrid w:val="0"/>
              <w:spacing w:line="200" w:lineRule="atLeast"/>
              <w:ind w:firstLineChars="200" w:firstLine="462"/>
              <w:jc w:val="center"/>
              <w:rPr>
                <w:rFonts w:ascii="ＭＳ 明朝" w:eastAsia="ＭＳ 明朝" w:hAnsi="ＭＳ 明朝"/>
                <w:b/>
                <w:sz w:val="23"/>
                <w:szCs w:val="23"/>
              </w:rPr>
            </w:pPr>
            <w:r w:rsidRPr="00855231">
              <w:rPr>
                <w:rFonts w:ascii="ＭＳ 明朝" w:eastAsia="ＭＳ 明朝" w:hAnsi="ＭＳ 明朝" w:hint="eastAsia"/>
                <w:b/>
                <w:sz w:val="23"/>
                <w:szCs w:val="23"/>
              </w:rPr>
              <w:t>1.8%</w:t>
            </w:r>
          </w:p>
        </w:tc>
      </w:tr>
      <w:tr w:rsidR="00EB25FF" w:rsidRPr="00174103" w14:paraId="31BCCCA1" w14:textId="77777777" w:rsidTr="009E6745">
        <w:trPr>
          <w:trHeight w:val="360"/>
        </w:trPr>
        <w:tc>
          <w:tcPr>
            <w:tcW w:w="1982" w:type="dxa"/>
            <w:shd w:val="clear" w:color="auto" w:fill="FFF2CC" w:themeFill="accent4" w:themeFillTint="33"/>
            <w:noWrap/>
            <w:hideMark/>
          </w:tcPr>
          <w:p w14:paraId="7A13FAF3" w14:textId="77777777"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4952" w:type="dxa"/>
            <w:shd w:val="clear" w:color="auto" w:fill="FFF2CC" w:themeFill="accent4" w:themeFillTint="33"/>
            <w:noWrap/>
            <w:hideMark/>
          </w:tcPr>
          <w:p w14:paraId="6B8F42C5" w14:textId="7B7D0A96"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グループホーム</w:t>
            </w:r>
          </w:p>
        </w:tc>
        <w:tc>
          <w:tcPr>
            <w:tcW w:w="991" w:type="dxa"/>
            <w:shd w:val="clear" w:color="auto" w:fill="FFF2CC" w:themeFill="accent4" w:themeFillTint="33"/>
            <w:noWrap/>
          </w:tcPr>
          <w:p w14:paraId="77EE1CDE" w14:textId="681FA567" w:rsidR="008A3A10" w:rsidRPr="00855231" w:rsidRDefault="00EB25FF" w:rsidP="00EB25FF">
            <w:pPr>
              <w:snapToGrid w:val="0"/>
              <w:spacing w:line="200" w:lineRule="atLeast"/>
              <w:jc w:val="center"/>
              <w:rPr>
                <w:rFonts w:ascii="ＭＳ 明朝" w:eastAsia="ＭＳ 明朝" w:hAnsi="ＭＳ 明朝"/>
                <w:b/>
                <w:sz w:val="23"/>
                <w:szCs w:val="23"/>
              </w:rPr>
            </w:pPr>
            <w:r w:rsidRPr="00855231">
              <w:rPr>
                <w:rFonts w:ascii="ＭＳ 明朝" w:eastAsia="ＭＳ 明朝" w:hAnsi="ＭＳ 明朝" w:hint="eastAsia"/>
                <w:b/>
                <w:sz w:val="23"/>
                <w:szCs w:val="23"/>
              </w:rPr>
              <w:t xml:space="preserve">　2</w:t>
            </w:r>
          </w:p>
        </w:tc>
        <w:tc>
          <w:tcPr>
            <w:tcW w:w="1249" w:type="dxa"/>
            <w:shd w:val="clear" w:color="auto" w:fill="FFF2CC" w:themeFill="accent4" w:themeFillTint="33"/>
            <w:noWrap/>
            <w:hideMark/>
          </w:tcPr>
          <w:p w14:paraId="04D67114" w14:textId="58A8D921" w:rsidR="008A3A10" w:rsidRPr="00855231" w:rsidRDefault="008A3A10" w:rsidP="00EB25FF">
            <w:pPr>
              <w:snapToGrid w:val="0"/>
              <w:spacing w:line="200" w:lineRule="atLeast"/>
              <w:ind w:firstLineChars="200" w:firstLine="462"/>
              <w:jc w:val="center"/>
              <w:rPr>
                <w:rFonts w:ascii="ＭＳ 明朝" w:eastAsia="ＭＳ 明朝" w:hAnsi="ＭＳ 明朝"/>
                <w:b/>
                <w:sz w:val="23"/>
                <w:szCs w:val="23"/>
              </w:rPr>
            </w:pPr>
            <w:r w:rsidRPr="00855231">
              <w:rPr>
                <w:rFonts w:ascii="ＭＳ 明朝" w:eastAsia="ＭＳ 明朝" w:hAnsi="ＭＳ 明朝" w:hint="eastAsia"/>
                <w:b/>
                <w:sz w:val="23"/>
                <w:szCs w:val="23"/>
              </w:rPr>
              <w:t>0.9%</w:t>
            </w:r>
          </w:p>
        </w:tc>
      </w:tr>
      <w:tr w:rsidR="00EB25FF" w:rsidRPr="00174103" w14:paraId="044C605A" w14:textId="77777777" w:rsidTr="009E6745">
        <w:trPr>
          <w:trHeight w:val="360"/>
        </w:trPr>
        <w:tc>
          <w:tcPr>
            <w:tcW w:w="1982" w:type="dxa"/>
            <w:shd w:val="clear" w:color="auto" w:fill="FFF2CC" w:themeFill="accent4" w:themeFillTint="33"/>
            <w:noWrap/>
            <w:hideMark/>
          </w:tcPr>
          <w:p w14:paraId="18A78440" w14:textId="77777777"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4952" w:type="dxa"/>
            <w:shd w:val="clear" w:color="auto" w:fill="FFF2CC" w:themeFill="accent4" w:themeFillTint="33"/>
            <w:noWrap/>
            <w:hideMark/>
          </w:tcPr>
          <w:p w14:paraId="6D894D2F" w14:textId="77090695"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訪問リハビリ</w:t>
            </w:r>
          </w:p>
        </w:tc>
        <w:tc>
          <w:tcPr>
            <w:tcW w:w="991" w:type="dxa"/>
            <w:shd w:val="clear" w:color="auto" w:fill="FFF2CC" w:themeFill="accent4" w:themeFillTint="33"/>
            <w:noWrap/>
          </w:tcPr>
          <w:p w14:paraId="1AB61C3D" w14:textId="613B77DE" w:rsidR="008A3A10" w:rsidRPr="00855231" w:rsidRDefault="00EB25FF" w:rsidP="00EB25FF">
            <w:pPr>
              <w:snapToGrid w:val="0"/>
              <w:spacing w:line="200" w:lineRule="atLeast"/>
              <w:jc w:val="center"/>
              <w:rPr>
                <w:rFonts w:ascii="ＭＳ 明朝" w:eastAsia="ＭＳ 明朝" w:hAnsi="ＭＳ 明朝"/>
                <w:b/>
                <w:sz w:val="23"/>
                <w:szCs w:val="23"/>
              </w:rPr>
            </w:pPr>
            <w:r w:rsidRPr="00855231">
              <w:rPr>
                <w:rFonts w:ascii="ＭＳ 明朝" w:eastAsia="ＭＳ 明朝" w:hAnsi="ＭＳ 明朝" w:hint="eastAsia"/>
                <w:b/>
                <w:sz w:val="23"/>
                <w:szCs w:val="23"/>
              </w:rPr>
              <w:t xml:space="preserve">　1</w:t>
            </w:r>
          </w:p>
        </w:tc>
        <w:tc>
          <w:tcPr>
            <w:tcW w:w="1249" w:type="dxa"/>
            <w:shd w:val="clear" w:color="auto" w:fill="FFF2CC" w:themeFill="accent4" w:themeFillTint="33"/>
            <w:noWrap/>
            <w:hideMark/>
          </w:tcPr>
          <w:p w14:paraId="576622A8" w14:textId="5A2F1C9F" w:rsidR="008A3A10" w:rsidRPr="00855231" w:rsidRDefault="008A3A10" w:rsidP="00EB25FF">
            <w:pPr>
              <w:snapToGrid w:val="0"/>
              <w:spacing w:line="200" w:lineRule="atLeast"/>
              <w:ind w:firstLineChars="200" w:firstLine="462"/>
              <w:jc w:val="center"/>
              <w:rPr>
                <w:rFonts w:ascii="ＭＳ 明朝" w:eastAsia="ＭＳ 明朝" w:hAnsi="ＭＳ 明朝"/>
                <w:b/>
                <w:sz w:val="23"/>
                <w:szCs w:val="23"/>
              </w:rPr>
            </w:pPr>
            <w:r w:rsidRPr="00855231">
              <w:rPr>
                <w:rFonts w:ascii="ＭＳ 明朝" w:eastAsia="ＭＳ 明朝" w:hAnsi="ＭＳ 明朝" w:hint="eastAsia"/>
                <w:b/>
                <w:sz w:val="23"/>
                <w:szCs w:val="23"/>
              </w:rPr>
              <w:t>0.5%</w:t>
            </w:r>
          </w:p>
        </w:tc>
      </w:tr>
      <w:tr w:rsidR="00EB25FF" w:rsidRPr="00174103" w14:paraId="0DF0276A" w14:textId="77777777" w:rsidTr="009E6745">
        <w:trPr>
          <w:trHeight w:val="360"/>
        </w:trPr>
        <w:tc>
          <w:tcPr>
            <w:tcW w:w="1982" w:type="dxa"/>
            <w:shd w:val="clear" w:color="auto" w:fill="FFF2CC" w:themeFill="accent4" w:themeFillTint="33"/>
            <w:noWrap/>
            <w:hideMark/>
          </w:tcPr>
          <w:p w14:paraId="36C559BB" w14:textId="77777777"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4952" w:type="dxa"/>
            <w:shd w:val="clear" w:color="auto" w:fill="FFF2CC" w:themeFill="accent4" w:themeFillTint="33"/>
            <w:noWrap/>
            <w:hideMark/>
          </w:tcPr>
          <w:p w14:paraId="4C102689" w14:textId="4E2FF11B"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看護小規模多機能</w:t>
            </w:r>
          </w:p>
        </w:tc>
        <w:tc>
          <w:tcPr>
            <w:tcW w:w="991" w:type="dxa"/>
            <w:shd w:val="clear" w:color="auto" w:fill="FFF2CC" w:themeFill="accent4" w:themeFillTint="33"/>
            <w:noWrap/>
          </w:tcPr>
          <w:p w14:paraId="385CB637" w14:textId="5274BB70" w:rsidR="008A3A10" w:rsidRPr="00855231" w:rsidRDefault="00EB25FF" w:rsidP="00EB25FF">
            <w:pPr>
              <w:snapToGrid w:val="0"/>
              <w:spacing w:line="200" w:lineRule="atLeast"/>
              <w:jc w:val="center"/>
              <w:rPr>
                <w:rFonts w:ascii="ＭＳ 明朝" w:eastAsia="ＭＳ 明朝" w:hAnsi="ＭＳ 明朝"/>
                <w:b/>
                <w:sz w:val="23"/>
                <w:szCs w:val="23"/>
              </w:rPr>
            </w:pPr>
            <w:r w:rsidRPr="00855231">
              <w:rPr>
                <w:rFonts w:ascii="ＭＳ 明朝" w:eastAsia="ＭＳ 明朝" w:hAnsi="ＭＳ 明朝" w:hint="eastAsia"/>
                <w:b/>
                <w:sz w:val="23"/>
                <w:szCs w:val="23"/>
              </w:rPr>
              <w:t xml:space="preserve">　0</w:t>
            </w:r>
          </w:p>
        </w:tc>
        <w:tc>
          <w:tcPr>
            <w:tcW w:w="1249" w:type="dxa"/>
            <w:shd w:val="clear" w:color="auto" w:fill="FFF2CC" w:themeFill="accent4" w:themeFillTint="33"/>
            <w:noWrap/>
            <w:hideMark/>
          </w:tcPr>
          <w:p w14:paraId="57C72556" w14:textId="501DB907" w:rsidR="008A3A10" w:rsidRPr="00855231" w:rsidRDefault="008A3A10" w:rsidP="00EB25FF">
            <w:pPr>
              <w:snapToGrid w:val="0"/>
              <w:spacing w:line="200" w:lineRule="atLeast"/>
              <w:ind w:firstLineChars="200" w:firstLine="462"/>
              <w:jc w:val="center"/>
              <w:rPr>
                <w:rFonts w:ascii="ＭＳ 明朝" w:eastAsia="ＭＳ 明朝" w:hAnsi="ＭＳ 明朝"/>
                <w:b/>
                <w:sz w:val="23"/>
                <w:szCs w:val="23"/>
              </w:rPr>
            </w:pPr>
            <w:r w:rsidRPr="00855231">
              <w:rPr>
                <w:rFonts w:ascii="ＭＳ 明朝" w:eastAsia="ＭＳ 明朝" w:hAnsi="ＭＳ 明朝" w:hint="eastAsia"/>
                <w:b/>
                <w:sz w:val="23"/>
                <w:szCs w:val="23"/>
              </w:rPr>
              <w:t>0.0%</w:t>
            </w:r>
          </w:p>
        </w:tc>
      </w:tr>
      <w:tr w:rsidR="00EB25FF" w:rsidRPr="00174103" w14:paraId="70FA939F" w14:textId="77777777" w:rsidTr="009E6745">
        <w:trPr>
          <w:trHeight w:val="360"/>
        </w:trPr>
        <w:tc>
          <w:tcPr>
            <w:tcW w:w="1982" w:type="dxa"/>
            <w:shd w:val="clear" w:color="auto" w:fill="FFF2CC" w:themeFill="accent4" w:themeFillTint="33"/>
            <w:noWrap/>
            <w:hideMark/>
          </w:tcPr>
          <w:p w14:paraId="0D9E6C19" w14:textId="77777777"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4952" w:type="dxa"/>
            <w:shd w:val="clear" w:color="auto" w:fill="FFF2CC" w:themeFill="accent4" w:themeFillTint="33"/>
            <w:noWrap/>
            <w:hideMark/>
          </w:tcPr>
          <w:p w14:paraId="11A5A7F8" w14:textId="0BC3A5DE" w:rsidR="008A3A10" w:rsidRPr="00855231" w:rsidRDefault="008A3A10" w:rsidP="008A3A10">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居宅介護支援</w:t>
            </w:r>
            <w:r w:rsidRPr="00855231">
              <w:rPr>
                <w:rFonts w:ascii="ＭＳ 明朝" w:eastAsia="ＭＳ 明朝" w:hAnsi="ＭＳ 明朝" w:hint="eastAsia"/>
                <w:b/>
                <w:sz w:val="16"/>
                <w:szCs w:val="16"/>
              </w:rPr>
              <w:t>（ケアマネ）</w:t>
            </w:r>
            <w:r w:rsidRPr="00855231">
              <w:rPr>
                <w:rFonts w:ascii="ＭＳ 明朝" w:eastAsia="ＭＳ 明朝" w:hAnsi="ＭＳ 明朝" w:hint="eastAsia"/>
                <w:b/>
                <w:sz w:val="23"/>
                <w:szCs w:val="23"/>
              </w:rPr>
              <w:t>・予防居宅介護支援</w:t>
            </w:r>
          </w:p>
        </w:tc>
        <w:tc>
          <w:tcPr>
            <w:tcW w:w="991" w:type="dxa"/>
            <w:shd w:val="clear" w:color="auto" w:fill="FFF2CC" w:themeFill="accent4" w:themeFillTint="33"/>
            <w:noWrap/>
          </w:tcPr>
          <w:p w14:paraId="106ACA8E" w14:textId="29E402D2" w:rsidR="008A3A10" w:rsidRPr="00855231" w:rsidRDefault="007D29E2" w:rsidP="00EB25FF">
            <w:pPr>
              <w:snapToGrid w:val="0"/>
              <w:spacing w:line="200" w:lineRule="atLeast"/>
              <w:jc w:val="center"/>
              <w:rPr>
                <w:rFonts w:ascii="ＭＳ 明朝" w:eastAsia="ＭＳ 明朝" w:hAnsi="ＭＳ 明朝"/>
                <w:b/>
                <w:sz w:val="23"/>
                <w:szCs w:val="23"/>
              </w:rPr>
            </w:pPr>
            <w:r w:rsidRPr="00855231">
              <w:rPr>
                <w:rFonts w:ascii="ＭＳ 明朝" w:eastAsia="ＭＳ 明朝" w:hAnsi="ＭＳ 明朝" w:hint="eastAsia"/>
                <w:b/>
                <w:sz w:val="23"/>
                <w:szCs w:val="23"/>
              </w:rPr>
              <w:t xml:space="preserve">　45</w:t>
            </w:r>
          </w:p>
        </w:tc>
        <w:tc>
          <w:tcPr>
            <w:tcW w:w="1249" w:type="dxa"/>
            <w:shd w:val="clear" w:color="auto" w:fill="FFF2CC" w:themeFill="accent4" w:themeFillTint="33"/>
            <w:noWrap/>
            <w:hideMark/>
          </w:tcPr>
          <w:p w14:paraId="6BE951F8" w14:textId="5C69D7CD" w:rsidR="008A3A10" w:rsidRPr="00855231" w:rsidRDefault="008A3A10" w:rsidP="00EB25FF">
            <w:pPr>
              <w:snapToGrid w:val="0"/>
              <w:spacing w:line="200" w:lineRule="atLeast"/>
              <w:ind w:firstLineChars="100" w:firstLine="231"/>
              <w:jc w:val="center"/>
              <w:rPr>
                <w:rFonts w:ascii="ＭＳ 明朝" w:eastAsia="ＭＳ 明朝" w:hAnsi="ＭＳ 明朝"/>
                <w:b/>
                <w:sz w:val="23"/>
                <w:szCs w:val="23"/>
              </w:rPr>
            </w:pPr>
            <w:r w:rsidRPr="00855231">
              <w:rPr>
                <w:rFonts w:ascii="ＭＳ 明朝" w:eastAsia="ＭＳ 明朝" w:hAnsi="ＭＳ 明朝" w:hint="eastAsia"/>
                <w:b/>
                <w:sz w:val="23"/>
                <w:szCs w:val="23"/>
              </w:rPr>
              <w:t>20.7%</w:t>
            </w:r>
          </w:p>
        </w:tc>
      </w:tr>
      <w:tr w:rsidR="00EB25FF" w:rsidRPr="00174103" w14:paraId="20242922" w14:textId="77777777" w:rsidTr="009E6745">
        <w:trPr>
          <w:trHeight w:val="360"/>
        </w:trPr>
        <w:tc>
          <w:tcPr>
            <w:tcW w:w="1982" w:type="dxa"/>
            <w:shd w:val="clear" w:color="auto" w:fill="FFF2CC" w:themeFill="accent4" w:themeFillTint="33"/>
            <w:noWrap/>
            <w:hideMark/>
          </w:tcPr>
          <w:p w14:paraId="4E87EEB8" w14:textId="77777777" w:rsidR="00606F11" w:rsidRPr="00855231" w:rsidRDefault="00606F11" w:rsidP="00174103">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4952" w:type="dxa"/>
            <w:shd w:val="clear" w:color="auto" w:fill="FFF2CC" w:themeFill="accent4" w:themeFillTint="33"/>
            <w:noWrap/>
            <w:hideMark/>
          </w:tcPr>
          <w:p w14:paraId="4FDDE9CD" w14:textId="13D1BB85" w:rsidR="00606F11" w:rsidRPr="00855231" w:rsidRDefault="00606F11" w:rsidP="00174103">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障害福祉サービス</w:t>
            </w:r>
          </w:p>
        </w:tc>
        <w:tc>
          <w:tcPr>
            <w:tcW w:w="991" w:type="dxa"/>
            <w:shd w:val="clear" w:color="auto" w:fill="FFF2CC" w:themeFill="accent4" w:themeFillTint="33"/>
            <w:noWrap/>
            <w:hideMark/>
          </w:tcPr>
          <w:p w14:paraId="022A2449" w14:textId="1C5EF40B" w:rsidR="00606F11" w:rsidRPr="00855231" w:rsidRDefault="007D29E2" w:rsidP="00EB25FF">
            <w:pPr>
              <w:snapToGrid w:val="0"/>
              <w:spacing w:line="200" w:lineRule="atLeast"/>
              <w:jc w:val="center"/>
              <w:rPr>
                <w:rFonts w:ascii="ＭＳ 明朝" w:eastAsia="ＭＳ 明朝" w:hAnsi="ＭＳ 明朝"/>
                <w:b/>
                <w:sz w:val="23"/>
                <w:szCs w:val="23"/>
              </w:rPr>
            </w:pPr>
            <w:r w:rsidRPr="00855231">
              <w:rPr>
                <w:rFonts w:ascii="ＭＳ 明朝" w:eastAsia="ＭＳ 明朝" w:hAnsi="ＭＳ 明朝" w:hint="eastAsia"/>
                <w:b/>
                <w:sz w:val="23"/>
                <w:szCs w:val="23"/>
              </w:rPr>
              <w:t xml:space="preserve">　1</w:t>
            </w:r>
          </w:p>
        </w:tc>
        <w:tc>
          <w:tcPr>
            <w:tcW w:w="1249" w:type="dxa"/>
            <w:shd w:val="clear" w:color="auto" w:fill="FFF2CC" w:themeFill="accent4" w:themeFillTint="33"/>
            <w:noWrap/>
            <w:hideMark/>
          </w:tcPr>
          <w:p w14:paraId="25BEB4A0" w14:textId="5E3D3AD2" w:rsidR="00606F11" w:rsidRPr="00855231" w:rsidRDefault="00606F11" w:rsidP="00EB25FF">
            <w:pPr>
              <w:snapToGrid w:val="0"/>
              <w:spacing w:line="200" w:lineRule="atLeast"/>
              <w:ind w:firstLineChars="200" w:firstLine="462"/>
              <w:jc w:val="center"/>
              <w:rPr>
                <w:rFonts w:ascii="ＭＳ 明朝" w:eastAsia="ＭＳ 明朝" w:hAnsi="ＭＳ 明朝"/>
                <w:b/>
                <w:sz w:val="23"/>
                <w:szCs w:val="23"/>
              </w:rPr>
            </w:pPr>
            <w:r w:rsidRPr="00855231">
              <w:rPr>
                <w:rFonts w:ascii="ＭＳ 明朝" w:eastAsia="ＭＳ 明朝" w:hAnsi="ＭＳ 明朝" w:hint="eastAsia"/>
                <w:b/>
                <w:sz w:val="23"/>
                <w:szCs w:val="23"/>
              </w:rPr>
              <w:t>0.5%</w:t>
            </w:r>
          </w:p>
        </w:tc>
      </w:tr>
      <w:tr w:rsidR="00EB25FF" w:rsidRPr="00174103" w14:paraId="3DE1C1EE" w14:textId="77777777" w:rsidTr="009E6745">
        <w:trPr>
          <w:trHeight w:val="360"/>
        </w:trPr>
        <w:tc>
          <w:tcPr>
            <w:tcW w:w="1982" w:type="dxa"/>
            <w:shd w:val="clear" w:color="auto" w:fill="FFF2CC" w:themeFill="accent4" w:themeFillTint="33"/>
            <w:noWrap/>
            <w:hideMark/>
          </w:tcPr>
          <w:p w14:paraId="1CDB6AC1" w14:textId="77777777" w:rsidR="00606F11" w:rsidRPr="00855231" w:rsidRDefault="00606F11" w:rsidP="00174103">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4952" w:type="dxa"/>
            <w:shd w:val="clear" w:color="auto" w:fill="FFF2CC" w:themeFill="accent4" w:themeFillTint="33"/>
            <w:noWrap/>
            <w:hideMark/>
          </w:tcPr>
          <w:p w14:paraId="289B3FB6" w14:textId="394A918F" w:rsidR="00606F11" w:rsidRPr="00855231" w:rsidRDefault="00606F11" w:rsidP="00174103">
            <w:pPr>
              <w:snapToGrid w:val="0"/>
              <w:spacing w:line="200" w:lineRule="atLeast"/>
              <w:ind w:leftChars="50" w:left="105"/>
              <w:jc w:val="left"/>
              <w:rPr>
                <w:rFonts w:ascii="ＭＳ 明朝" w:eastAsia="ＭＳ 明朝" w:hAnsi="ＭＳ 明朝"/>
                <w:b/>
                <w:sz w:val="23"/>
                <w:szCs w:val="23"/>
              </w:rPr>
            </w:pPr>
            <w:r w:rsidRPr="00855231">
              <w:rPr>
                <w:rFonts w:ascii="ＭＳ 明朝" w:eastAsia="ＭＳ 明朝" w:hAnsi="ＭＳ 明朝" w:hint="eastAsia"/>
                <w:b/>
                <w:sz w:val="23"/>
                <w:szCs w:val="23"/>
              </w:rPr>
              <w:t xml:space="preserve">　</w:t>
            </w:r>
          </w:p>
        </w:tc>
        <w:tc>
          <w:tcPr>
            <w:tcW w:w="991" w:type="dxa"/>
            <w:shd w:val="clear" w:color="auto" w:fill="FFF2CC" w:themeFill="accent4" w:themeFillTint="33"/>
            <w:noWrap/>
            <w:hideMark/>
          </w:tcPr>
          <w:p w14:paraId="44BDCD10" w14:textId="77777777" w:rsidR="00606F11" w:rsidRPr="00855231" w:rsidRDefault="00606F11" w:rsidP="00EB25FF">
            <w:pPr>
              <w:snapToGrid w:val="0"/>
              <w:spacing w:line="200" w:lineRule="atLeast"/>
              <w:ind w:leftChars="50" w:left="105"/>
              <w:jc w:val="center"/>
              <w:rPr>
                <w:rFonts w:ascii="ＭＳ 明朝" w:eastAsia="ＭＳ 明朝" w:hAnsi="ＭＳ 明朝"/>
                <w:b/>
                <w:sz w:val="23"/>
                <w:szCs w:val="23"/>
              </w:rPr>
            </w:pPr>
            <w:r w:rsidRPr="00855231">
              <w:rPr>
                <w:rFonts w:ascii="ＭＳ 明朝" w:eastAsia="ＭＳ 明朝" w:hAnsi="ＭＳ 明朝" w:hint="eastAsia"/>
                <w:b/>
                <w:sz w:val="23"/>
                <w:szCs w:val="23"/>
              </w:rPr>
              <w:t>217</w:t>
            </w:r>
          </w:p>
        </w:tc>
        <w:tc>
          <w:tcPr>
            <w:tcW w:w="1249" w:type="dxa"/>
            <w:shd w:val="clear" w:color="auto" w:fill="FFF2CC" w:themeFill="accent4" w:themeFillTint="33"/>
            <w:noWrap/>
            <w:hideMark/>
          </w:tcPr>
          <w:p w14:paraId="4070AE76" w14:textId="3E5E479F" w:rsidR="00606F11" w:rsidRPr="00855231" w:rsidRDefault="00606F11" w:rsidP="00EB25FF">
            <w:pPr>
              <w:snapToGrid w:val="0"/>
              <w:spacing w:line="200" w:lineRule="atLeast"/>
              <w:ind w:leftChars="50" w:left="105"/>
              <w:jc w:val="center"/>
              <w:rPr>
                <w:rFonts w:ascii="ＭＳ 明朝" w:eastAsia="ＭＳ 明朝" w:hAnsi="ＭＳ 明朝"/>
                <w:b/>
                <w:sz w:val="23"/>
                <w:szCs w:val="23"/>
              </w:rPr>
            </w:pPr>
          </w:p>
        </w:tc>
      </w:tr>
    </w:tbl>
    <w:p w14:paraId="6A47EA8B" w14:textId="3D48FEB6" w:rsidR="00BF3550" w:rsidRPr="006E63BC" w:rsidRDefault="003C36AA" w:rsidP="009234CD">
      <w:pPr>
        <w:snapToGrid w:val="0"/>
        <w:spacing w:line="200" w:lineRule="atLeast"/>
        <w:ind w:leftChars="250" w:left="525"/>
        <w:jc w:val="left"/>
        <w:rPr>
          <w:rFonts w:ascii="ＭＳ 明朝" w:eastAsia="ＭＳ 明朝" w:hAnsi="ＭＳ 明朝"/>
          <w:szCs w:val="21"/>
        </w:rPr>
      </w:pPr>
      <w:r w:rsidRPr="006E63BC">
        <w:rPr>
          <w:rFonts w:ascii="ＭＳ 明朝" w:eastAsia="ＭＳ 明朝" w:hAnsi="ＭＳ 明朝" w:hint="eastAsia"/>
          <w:szCs w:val="21"/>
        </w:rPr>
        <w:t>注）</w:t>
      </w:r>
      <w:r w:rsidR="00972821" w:rsidRPr="006E63BC">
        <w:rPr>
          <w:rFonts w:ascii="ＭＳ 明朝" w:eastAsia="ＭＳ 明朝" w:hAnsi="ＭＳ 明朝" w:hint="eastAsia"/>
          <w:szCs w:val="21"/>
        </w:rPr>
        <w:t>介護事業所では、86事業所が「宛所にお尋ねあたりません」と戻ってきた。（内訳：訪問介護</w:t>
      </w:r>
      <w:r w:rsidRPr="006E63BC">
        <w:rPr>
          <w:rFonts w:ascii="ＭＳ 明朝" w:eastAsia="ＭＳ 明朝" w:hAnsi="ＭＳ 明朝" w:hint="eastAsia"/>
          <w:szCs w:val="21"/>
        </w:rPr>
        <w:t>４５、通所介護15、居宅介護支援２０、その他６）</w:t>
      </w:r>
      <w:bookmarkStart w:id="0" w:name="_GoBack"/>
      <w:bookmarkEnd w:id="0"/>
    </w:p>
    <w:p w14:paraId="58635788" w14:textId="020C4004" w:rsidR="00972821" w:rsidRDefault="00972821" w:rsidP="0039652B">
      <w:pPr>
        <w:snapToGrid w:val="0"/>
        <w:spacing w:line="200" w:lineRule="atLeast"/>
        <w:jc w:val="left"/>
        <w:rPr>
          <w:rFonts w:ascii="ＭＳ 明朝" w:eastAsia="ＭＳ 明朝" w:hAnsi="ＭＳ 明朝"/>
          <w:b/>
          <w:sz w:val="23"/>
          <w:szCs w:val="23"/>
        </w:rPr>
      </w:pPr>
      <w:r w:rsidRPr="00174103">
        <w:rPr>
          <w:rFonts w:ascii="ＭＳ 明朝" w:eastAsia="ＭＳ 明朝" w:hAnsi="ＭＳ 明朝" w:hint="eastAsia"/>
          <w:b/>
          <w:sz w:val="23"/>
          <w:szCs w:val="23"/>
        </w:rPr>
        <w:lastRenderedPageBreak/>
        <w:t>２）病院の</w:t>
      </w:r>
      <w:r w:rsidR="003C36AA" w:rsidRPr="00174103">
        <w:rPr>
          <w:rFonts w:ascii="ＭＳ 明朝" w:eastAsia="ＭＳ 明朝" w:hAnsi="ＭＳ 明朝" w:hint="eastAsia"/>
          <w:b/>
          <w:sz w:val="23"/>
          <w:szCs w:val="23"/>
        </w:rPr>
        <w:t>傾向と特徴</w:t>
      </w:r>
    </w:p>
    <w:p w14:paraId="4066DB02" w14:textId="77777777" w:rsidR="00174103" w:rsidRPr="00CC2F33" w:rsidRDefault="00174103" w:rsidP="00174103">
      <w:pPr>
        <w:snapToGrid w:val="0"/>
        <w:spacing w:line="200" w:lineRule="atLeast"/>
        <w:ind w:leftChars="50" w:left="105" w:firstLineChars="100" w:firstLine="161"/>
        <w:jc w:val="left"/>
        <w:rPr>
          <w:rFonts w:ascii="ＭＳ 明朝" w:eastAsia="ＭＳ 明朝" w:hAnsi="ＭＳ 明朝"/>
          <w:b/>
          <w:sz w:val="16"/>
          <w:szCs w:val="16"/>
        </w:rPr>
      </w:pPr>
    </w:p>
    <w:p w14:paraId="5906F3AC" w14:textId="1C5912CB" w:rsidR="00E572F5" w:rsidRPr="00174103" w:rsidRDefault="00142C22" w:rsidP="009234CD">
      <w:pPr>
        <w:spacing w:line="240" w:lineRule="atLeast"/>
        <w:ind w:leftChars="50" w:left="105" w:firstLineChars="100" w:firstLine="230"/>
        <w:jc w:val="left"/>
        <w:rPr>
          <w:rFonts w:ascii="ＭＳ 明朝" w:eastAsia="ＭＳ 明朝" w:hAnsi="ＭＳ 明朝"/>
          <w:sz w:val="23"/>
          <w:szCs w:val="23"/>
        </w:rPr>
      </w:pPr>
      <w:r w:rsidRPr="00174103">
        <w:rPr>
          <w:rFonts w:ascii="ＭＳ 明朝" w:eastAsia="ＭＳ 明朝" w:hAnsi="ＭＳ 明朝" w:hint="eastAsia"/>
          <w:sz w:val="23"/>
          <w:szCs w:val="23"/>
        </w:rPr>
        <w:t>回答した２５か所の全て病院が患者数や収益など経営的な数字を答えてはいない</w:t>
      </w:r>
      <w:r w:rsidR="00226934" w:rsidRPr="00174103">
        <w:rPr>
          <w:rFonts w:ascii="ＭＳ 明朝" w:eastAsia="ＭＳ 明朝" w:hAnsi="ＭＳ 明朝" w:hint="eastAsia"/>
          <w:sz w:val="23"/>
          <w:szCs w:val="23"/>
        </w:rPr>
        <w:t>ので、母数が異なる</w:t>
      </w:r>
      <w:r w:rsidRPr="00174103">
        <w:rPr>
          <w:rFonts w:ascii="ＭＳ 明朝" w:eastAsia="ＭＳ 明朝" w:hAnsi="ＭＳ 明朝" w:hint="eastAsia"/>
          <w:sz w:val="23"/>
          <w:szCs w:val="23"/>
        </w:rPr>
        <w:t>。</w:t>
      </w:r>
      <w:r w:rsidR="00972821" w:rsidRPr="00174103">
        <w:rPr>
          <w:rFonts w:ascii="ＭＳ 明朝" w:eastAsia="ＭＳ 明朝" w:hAnsi="ＭＳ 明朝" w:hint="eastAsia"/>
          <w:sz w:val="23"/>
          <w:szCs w:val="23"/>
        </w:rPr>
        <w:t>外来延患者数、入院延患者数、外来及び入院の収益ともに</w:t>
      </w:r>
      <w:r w:rsidR="00523907" w:rsidRPr="00174103">
        <w:rPr>
          <w:rFonts w:ascii="ＭＳ 明朝" w:eastAsia="ＭＳ 明朝" w:hAnsi="ＭＳ 明朝" w:hint="eastAsia"/>
          <w:sz w:val="23"/>
          <w:szCs w:val="23"/>
        </w:rPr>
        <w:t>3月～5月で</w:t>
      </w:r>
      <w:r w:rsidRPr="00174103">
        <w:rPr>
          <w:rFonts w:ascii="ＭＳ 明朝" w:eastAsia="ＭＳ 明朝" w:hAnsi="ＭＳ 明朝" w:hint="eastAsia"/>
          <w:sz w:val="23"/>
          <w:szCs w:val="23"/>
        </w:rPr>
        <w:t>前年同月比で3ヶ月連続減少しているのは</w:t>
      </w:r>
      <w:r w:rsidR="00226934" w:rsidRPr="00174103">
        <w:rPr>
          <w:rFonts w:ascii="ＭＳ 明朝" w:eastAsia="ＭＳ 明朝" w:hAnsi="ＭＳ 明朝" w:hint="eastAsia"/>
          <w:sz w:val="23"/>
          <w:szCs w:val="23"/>
        </w:rPr>
        <w:t>、19病院のうち</w:t>
      </w:r>
      <w:r w:rsidRPr="00174103">
        <w:rPr>
          <w:rFonts w:ascii="ＭＳ 明朝" w:eastAsia="ＭＳ 明朝" w:hAnsi="ＭＳ 明朝" w:hint="eastAsia"/>
          <w:sz w:val="23"/>
          <w:szCs w:val="23"/>
        </w:rPr>
        <w:t>11病院、2ヶ月連続減少は1病院。</w:t>
      </w:r>
      <w:r w:rsidR="00972821" w:rsidRPr="00174103">
        <w:rPr>
          <w:rFonts w:ascii="ＭＳ 明朝" w:eastAsia="ＭＳ 明朝" w:hAnsi="ＭＳ 明朝" w:hint="eastAsia"/>
          <w:sz w:val="23"/>
          <w:szCs w:val="23"/>
        </w:rPr>
        <w:t>病院全体の経常利益</w:t>
      </w:r>
      <w:r w:rsidR="00226934" w:rsidRPr="00174103">
        <w:rPr>
          <w:rFonts w:ascii="ＭＳ 明朝" w:eastAsia="ＭＳ 明朝" w:hAnsi="ＭＳ 明朝" w:hint="eastAsia"/>
          <w:sz w:val="23"/>
          <w:szCs w:val="23"/>
        </w:rPr>
        <w:t>が</w:t>
      </w:r>
      <w:r w:rsidR="00972821" w:rsidRPr="00174103">
        <w:rPr>
          <w:rFonts w:ascii="ＭＳ 明朝" w:eastAsia="ＭＳ 明朝" w:hAnsi="ＭＳ 明朝" w:hint="eastAsia"/>
          <w:sz w:val="23"/>
          <w:szCs w:val="23"/>
        </w:rPr>
        <w:t>前年同月比で</w:t>
      </w:r>
      <w:r w:rsidRPr="00174103">
        <w:rPr>
          <w:rFonts w:ascii="ＭＳ 明朝" w:eastAsia="ＭＳ 明朝" w:hAnsi="ＭＳ 明朝" w:hint="eastAsia"/>
          <w:sz w:val="23"/>
          <w:szCs w:val="23"/>
        </w:rPr>
        <w:t>3ヶ月連続</w:t>
      </w:r>
      <w:r w:rsidR="00226934" w:rsidRPr="00174103">
        <w:rPr>
          <w:rFonts w:ascii="ＭＳ 明朝" w:eastAsia="ＭＳ 明朝" w:hAnsi="ＭＳ 明朝" w:hint="eastAsia"/>
          <w:sz w:val="23"/>
          <w:szCs w:val="23"/>
        </w:rPr>
        <w:t>減少</w:t>
      </w:r>
      <w:r w:rsidRPr="00174103">
        <w:rPr>
          <w:rFonts w:ascii="ＭＳ 明朝" w:eastAsia="ＭＳ 明朝" w:hAnsi="ＭＳ 明朝" w:hint="eastAsia"/>
          <w:sz w:val="23"/>
          <w:szCs w:val="23"/>
        </w:rPr>
        <w:t>しているのは</w:t>
      </w:r>
      <w:r w:rsidR="00226934" w:rsidRPr="00174103">
        <w:rPr>
          <w:rFonts w:ascii="ＭＳ 明朝" w:eastAsia="ＭＳ 明朝" w:hAnsi="ＭＳ 明朝" w:hint="eastAsia"/>
          <w:sz w:val="23"/>
          <w:szCs w:val="23"/>
        </w:rPr>
        <w:t>15病院のうち</w:t>
      </w:r>
      <w:r w:rsidRPr="00174103">
        <w:rPr>
          <w:rFonts w:ascii="ＭＳ 明朝" w:eastAsia="ＭＳ 明朝" w:hAnsi="ＭＳ 明朝" w:hint="eastAsia"/>
          <w:sz w:val="23"/>
          <w:szCs w:val="23"/>
        </w:rPr>
        <w:t>9病院、2ヶ月連続減少しているのは1病院</w:t>
      </w:r>
      <w:r w:rsidR="00972821" w:rsidRPr="00174103">
        <w:rPr>
          <w:rFonts w:ascii="ＭＳ 明朝" w:eastAsia="ＭＳ 明朝" w:hAnsi="ＭＳ 明朝" w:hint="eastAsia"/>
          <w:sz w:val="23"/>
          <w:szCs w:val="23"/>
        </w:rPr>
        <w:t>。</w:t>
      </w:r>
      <w:r w:rsidRPr="00174103">
        <w:rPr>
          <w:rFonts w:ascii="ＭＳ 明朝" w:eastAsia="ＭＳ 明朝" w:hAnsi="ＭＳ 明朝" w:hint="eastAsia"/>
          <w:sz w:val="23"/>
          <w:szCs w:val="23"/>
        </w:rPr>
        <w:t>17病院</w:t>
      </w:r>
      <w:r w:rsidR="00226934" w:rsidRPr="00174103">
        <w:rPr>
          <w:rFonts w:ascii="ＭＳ 明朝" w:eastAsia="ＭＳ 明朝" w:hAnsi="ＭＳ 明朝" w:hint="eastAsia"/>
          <w:sz w:val="23"/>
          <w:szCs w:val="23"/>
        </w:rPr>
        <w:t>のうち</w:t>
      </w:r>
      <w:r w:rsidRPr="00174103">
        <w:rPr>
          <w:rFonts w:ascii="ＭＳ 明朝" w:eastAsia="ＭＳ 明朝" w:hAnsi="ＭＳ 明朝" w:hint="eastAsia"/>
          <w:sz w:val="23"/>
          <w:szCs w:val="23"/>
        </w:rPr>
        <w:t>7病院が3ヶ月連続の赤字、4病院が2ヶ月連続の赤字であった。</w:t>
      </w:r>
      <w:r w:rsidR="00E572F5" w:rsidRPr="00174103">
        <w:rPr>
          <w:rFonts w:ascii="ＭＳ 明朝" w:eastAsia="ＭＳ 明朝" w:hAnsi="ＭＳ 明朝" w:hint="eastAsia"/>
          <w:sz w:val="23"/>
          <w:szCs w:val="23"/>
        </w:rPr>
        <w:t>月に億単位の赤字を出している病院も2病院あった。</w:t>
      </w:r>
    </w:p>
    <w:p w14:paraId="095865D8" w14:textId="77777777" w:rsidR="00E572F5" w:rsidRPr="00174103" w:rsidRDefault="00972821" w:rsidP="009234CD">
      <w:pPr>
        <w:spacing w:line="240" w:lineRule="atLeast"/>
        <w:ind w:leftChars="50" w:left="105" w:firstLineChars="100" w:firstLine="230"/>
        <w:jc w:val="left"/>
        <w:rPr>
          <w:rFonts w:ascii="ＭＳ 明朝" w:eastAsia="ＭＳ 明朝" w:hAnsi="ＭＳ 明朝"/>
          <w:sz w:val="23"/>
          <w:szCs w:val="23"/>
        </w:rPr>
      </w:pPr>
      <w:r w:rsidRPr="00174103">
        <w:rPr>
          <w:rFonts w:ascii="ＭＳ 明朝" w:eastAsia="ＭＳ 明朝" w:hAnsi="ＭＳ 明朝" w:hint="eastAsia"/>
          <w:sz w:val="23"/>
          <w:szCs w:val="23"/>
        </w:rPr>
        <w:t>収益</w:t>
      </w:r>
      <w:r w:rsidR="00226934" w:rsidRPr="00174103">
        <w:rPr>
          <w:rFonts w:ascii="ＭＳ 明朝" w:eastAsia="ＭＳ 明朝" w:hAnsi="ＭＳ 明朝" w:hint="eastAsia"/>
          <w:sz w:val="23"/>
          <w:szCs w:val="23"/>
        </w:rPr>
        <w:t>悪化へ</w:t>
      </w:r>
      <w:r w:rsidRPr="00174103">
        <w:rPr>
          <w:rFonts w:ascii="ＭＳ 明朝" w:eastAsia="ＭＳ 明朝" w:hAnsi="ＭＳ 明朝" w:hint="eastAsia"/>
          <w:sz w:val="23"/>
          <w:szCs w:val="23"/>
        </w:rPr>
        <w:t>の対策としては</w:t>
      </w:r>
      <w:r w:rsidR="00226934" w:rsidRPr="00174103">
        <w:rPr>
          <w:rFonts w:ascii="ＭＳ 明朝" w:eastAsia="ＭＳ 明朝" w:hAnsi="ＭＳ 明朝" w:hint="eastAsia"/>
          <w:sz w:val="23"/>
          <w:szCs w:val="23"/>
        </w:rPr>
        <w:t>、</w:t>
      </w:r>
      <w:r w:rsidRPr="00174103">
        <w:rPr>
          <w:rFonts w:ascii="ＭＳ 明朝" w:eastAsia="ＭＳ 明朝" w:hAnsi="ＭＳ 明朝" w:hint="eastAsia"/>
          <w:sz w:val="23"/>
          <w:szCs w:val="23"/>
        </w:rPr>
        <w:t>費用削減、</w:t>
      </w:r>
      <w:r w:rsidR="00226934" w:rsidRPr="00174103">
        <w:rPr>
          <w:rFonts w:ascii="ＭＳ 明朝" w:eastAsia="ＭＳ 明朝" w:hAnsi="ＭＳ 明朝" w:hint="eastAsia"/>
          <w:sz w:val="23"/>
          <w:szCs w:val="23"/>
        </w:rPr>
        <w:t>修繕の先送り、</w:t>
      </w:r>
      <w:r w:rsidRPr="00174103">
        <w:rPr>
          <w:rFonts w:ascii="ＭＳ 明朝" w:eastAsia="ＭＳ 明朝" w:hAnsi="ＭＳ 明朝" w:hint="eastAsia"/>
          <w:sz w:val="23"/>
          <w:szCs w:val="23"/>
        </w:rPr>
        <w:t>役員報酬カット、融資借り入れ</w:t>
      </w:r>
      <w:r w:rsidR="00226934" w:rsidRPr="00174103">
        <w:rPr>
          <w:rFonts w:ascii="ＭＳ 明朝" w:eastAsia="ＭＳ 明朝" w:hAnsi="ＭＳ 明朝" w:hint="eastAsia"/>
          <w:sz w:val="23"/>
          <w:szCs w:val="23"/>
        </w:rPr>
        <w:t>、診療の縮小</w:t>
      </w:r>
      <w:r w:rsidRPr="00174103">
        <w:rPr>
          <w:rFonts w:ascii="ＭＳ 明朝" w:eastAsia="ＭＳ 明朝" w:hAnsi="ＭＳ 明朝" w:hint="eastAsia"/>
          <w:sz w:val="23"/>
          <w:szCs w:val="23"/>
        </w:rPr>
        <w:t>が多い。</w:t>
      </w:r>
      <w:r w:rsidR="00226934" w:rsidRPr="00174103">
        <w:rPr>
          <w:rFonts w:ascii="ＭＳ 明朝" w:eastAsia="ＭＳ 明朝" w:hAnsi="ＭＳ 明朝" w:hint="eastAsia"/>
          <w:sz w:val="23"/>
          <w:szCs w:val="23"/>
        </w:rPr>
        <w:t>増収対策としては、入院病床稼働のアップ、在宅訪問診療の強化、6月からの健診の拡大があげられたが、中には「外来患者数が元に戻らない」「入院病床の稼働も望めない」という回答もあった。</w:t>
      </w:r>
    </w:p>
    <w:p w14:paraId="2022832C" w14:textId="77777777" w:rsidR="00E572F5" w:rsidRPr="00174103" w:rsidRDefault="00226934" w:rsidP="009234CD">
      <w:pPr>
        <w:spacing w:line="240" w:lineRule="atLeast"/>
        <w:ind w:leftChars="50" w:left="105" w:firstLineChars="100" w:firstLine="230"/>
        <w:jc w:val="left"/>
        <w:rPr>
          <w:rFonts w:ascii="ＭＳ 明朝" w:eastAsia="ＭＳ 明朝" w:hAnsi="ＭＳ 明朝"/>
          <w:sz w:val="23"/>
          <w:szCs w:val="23"/>
        </w:rPr>
      </w:pPr>
      <w:r w:rsidRPr="00174103">
        <w:rPr>
          <w:rFonts w:ascii="ＭＳ 明朝" w:eastAsia="ＭＳ 明朝" w:hAnsi="ＭＳ 明朝" w:hint="eastAsia"/>
          <w:sz w:val="23"/>
          <w:szCs w:val="23"/>
        </w:rPr>
        <w:t>困っていることとしては、</w:t>
      </w:r>
      <w:r w:rsidR="00972821" w:rsidRPr="00174103">
        <w:rPr>
          <w:rFonts w:ascii="ＭＳ 明朝" w:eastAsia="ＭＳ 明朝" w:hAnsi="ＭＳ 明朝" w:hint="eastAsia"/>
          <w:sz w:val="23"/>
          <w:szCs w:val="23"/>
        </w:rPr>
        <w:t>衛生材料不足、面会制限、発熱外来設置、患者数の回復が思わしくない、休校措置への対応、台風被害で費用膨大なところにコロナの影響が重なったこと</w:t>
      </w:r>
      <w:r w:rsidRPr="00174103">
        <w:rPr>
          <w:rFonts w:ascii="ＭＳ 明朝" w:eastAsia="ＭＳ 明朝" w:hAnsi="ＭＳ 明朝" w:hint="eastAsia"/>
          <w:sz w:val="23"/>
          <w:szCs w:val="23"/>
        </w:rPr>
        <w:t>、風評被害、疑い患者の対応、発熱者の救急車受け入れ困難</w:t>
      </w:r>
      <w:r w:rsidR="00972821" w:rsidRPr="00174103">
        <w:rPr>
          <w:rFonts w:ascii="ＭＳ 明朝" w:eastAsia="ＭＳ 明朝" w:hAnsi="ＭＳ 明朝" w:hint="eastAsia"/>
          <w:sz w:val="23"/>
          <w:szCs w:val="23"/>
        </w:rPr>
        <w:t>など。</w:t>
      </w:r>
      <w:r w:rsidRPr="00174103">
        <w:rPr>
          <w:rFonts w:ascii="ＭＳ 明朝" w:eastAsia="ＭＳ 明朝" w:hAnsi="ＭＳ 明朝" w:hint="eastAsia"/>
          <w:sz w:val="23"/>
          <w:szCs w:val="23"/>
        </w:rPr>
        <w:t>人員については、</w:t>
      </w:r>
      <w:r w:rsidR="00972821" w:rsidRPr="00174103">
        <w:rPr>
          <w:rFonts w:ascii="ＭＳ 明朝" w:eastAsia="ＭＳ 明朝" w:hAnsi="ＭＳ 明朝" w:hint="eastAsia"/>
          <w:sz w:val="23"/>
          <w:szCs w:val="23"/>
        </w:rPr>
        <w:t>すでに看護師不足で休棟している病院あり。医師、看護師、看護補助者の不足が多い。</w:t>
      </w:r>
    </w:p>
    <w:p w14:paraId="526FE4CA" w14:textId="1F47CA24" w:rsidR="00972821" w:rsidRDefault="00972821" w:rsidP="009234CD">
      <w:pPr>
        <w:spacing w:line="240" w:lineRule="atLeast"/>
        <w:ind w:leftChars="50" w:left="105" w:firstLineChars="100" w:firstLine="230"/>
        <w:jc w:val="left"/>
        <w:rPr>
          <w:rFonts w:ascii="ＭＳ 明朝" w:eastAsia="ＭＳ 明朝" w:hAnsi="ＭＳ 明朝"/>
          <w:sz w:val="23"/>
          <w:szCs w:val="23"/>
        </w:rPr>
      </w:pPr>
      <w:r w:rsidRPr="00174103">
        <w:rPr>
          <w:rFonts w:ascii="ＭＳ 明朝" w:eastAsia="ＭＳ 明朝" w:hAnsi="ＭＳ 明朝" w:hint="eastAsia"/>
          <w:sz w:val="23"/>
          <w:szCs w:val="23"/>
        </w:rPr>
        <w:t>要望としては財政支援、</w:t>
      </w:r>
      <w:r w:rsidR="00226934" w:rsidRPr="00174103">
        <w:rPr>
          <w:rFonts w:ascii="ＭＳ 明朝" w:eastAsia="ＭＳ 明朝" w:hAnsi="ＭＳ 明朝" w:hint="eastAsia"/>
          <w:sz w:val="23"/>
          <w:szCs w:val="23"/>
        </w:rPr>
        <w:t>更なる補助金や助成金、施設基準やレセプト審査の特例措置、</w:t>
      </w:r>
      <w:r w:rsidRPr="00174103">
        <w:rPr>
          <w:rFonts w:ascii="ＭＳ 明朝" w:eastAsia="ＭＳ 明朝" w:hAnsi="ＭＳ 明朝" w:hint="eastAsia"/>
          <w:sz w:val="23"/>
          <w:szCs w:val="23"/>
        </w:rPr>
        <w:t>職員への危険手当、自治体と医療機関の連携、ワクチン開発</w:t>
      </w:r>
      <w:r w:rsidR="00226934" w:rsidRPr="00174103">
        <w:rPr>
          <w:rFonts w:ascii="ＭＳ 明朝" w:eastAsia="ＭＳ 明朝" w:hAnsi="ＭＳ 明朝" w:hint="eastAsia"/>
          <w:sz w:val="23"/>
          <w:szCs w:val="23"/>
        </w:rPr>
        <w:t>、専用病院の新設</w:t>
      </w:r>
      <w:r w:rsidRPr="00174103">
        <w:rPr>
          <w:rFonts w:ascii="ＭＳ 明朝" w:eastAsia="ＭＳ 明朝" w:hAnsi="ＭＳ 明朝" w:hint="eastAsia"/>
          <w:sz w:val="23"/>
          <w:szCs w:val="23"/>
        </w:rPr>
        <w:t>等。</w:t>
      </w:r>
    </w:p>
    <w:p w14:paraId="44ECC1B4" w14:textId="77777777" w:rsidR="00174103" w:rsidRPr="00174103" w:rsidRDefault="00174103" w:rsidP="009234CD">
      <w:pPr>
        <w:spacing w:line="240" w:lineRule="atLeast"/>
        <w:ind w:leftChars="50" w:left="105" w:firstLineChars="100" w:firstLine="230"/>
        <w:jc w:val="left"/>
        <w:rPr>
          <w:rFonts w:ascii="ＭＳ 明朝" w:eastAsia="ＭＳ 明朝" w:hAnsi="ＭＳ 明朝"/>
          <w:sz w:val="23"/>
          <w:szCs w:val="23"/>
        </w:rPr>
      </w:pPr>
    </w:p>
    <w:p w14:paraId="64ED79D3" w14:textId="53E8179A" w:rsidR="00CC2F33" w:rsidRDefault="00972821" w:rsidP="00CC2F33">
      <w:pPr>
        <w:spacing w:line="240" w:lineRule="atLeast"/>
        <w:ind w:leftChars="50" w:left="105"/>
        <w:jc w:val="left"/>
        <w:rPr>
          <w:rFonts w:ascii="ＭＳ 明朝" w:eastAsia="ＭＳ 明朝" w:hAnsi="ＭＳ 明朝"/>
          <w:b/>
          <w:sz w:val="23"/>
          <w:szCs w:val="23"/>
        </w:rPr>
      </w:pPr>
      <w:r w:rsidRPr="00174103">
        <w:rPr>
          <w:rFonts w:ascii="ＭＳ 明朝" w:eastAsia="ＭＳ 明朝" w:hAnsi="ＭＳ 明朝" w:hint="eastAsia"/>
          <w:b/>
          <w:sz w:val="23"/>
          <w:szCs w:val="23"/>
        </w:rPr>
        <w:t>３）介護事業所の</w:t>
      </w:r>
      <w:r w:rsidR="003C36AA" w:rsidRPr="00174103">
        <w:rPr>
          <w:rFonts w:ascii="ＭＳ 明朝" w:eastAsia="ＭＳ 明朝" w:hAnsi="ＭＳ 明朝" w:hint="eastAsia"/>
          <w:b/>
          <w:sz w:val="23"/>
          <w:szCs w:val="23"/>
        </w:rPr>
        <w:t>傾向と特徴</w:t>
      </w:r>
    </w:p>
    <w:p w14:paraId="09DE414C" w14:textId="77777777" w:rsidR="00CC2F33" w:rsidRPr="00CC2F33" w:rsidRDefault="00CC2F33" w:rsidP="00CC2F33">
      <w:pPr>
        <w:snapToGrid w:val="0"/>
        <w:spacing w:line="160" w:lineRule="atLeast"/>
        <w:ind w:leftChars="50" w:left="105"/>
        <w:jc w:val="left"/>
        <w:rPr>
          <w:rFonts w:ascii="ＭＳ 明朝" w:eastAsia="ＭＳ 明朝" w:hAnsi="ＭＳ 明朝"/>
          <w:sz w:val="16"/>
          <w:szCs w:val="16"/>
        </w:rPr>
      </w:pPr>
    </w:p>
    <w:p w14:paraId="44F52DCB" w14:textId="77777777" w:rsidR="00E572F5" w:rsidRPr="00174103" w:rsidRDefault="00972821" w:rsidP="00CC2F33">
      <w:pPr>
        <w:snapToGrid w:val="0"/>
        <w:spacing w:line="160" w:lineRule="atLeast"/>
        <w:ind w:leftChars="50" w:left="105" w:firstLineChars="100" w:firstLine="230"/>
        <w:jc w:val="left"/>
        <w:rPr>
          <w:rFonts w:ascii="ＭＳ 明朝" w:eastAsia="ＭＳ 明朝" w:hAnsi="ＭＳ 明朝"/>
          <w:sz w:val="23"/>
          <w:szCs w:val="23"/>
        </w:rPr>
      </w:pPr>
      <w:r w:rsidRPr="00174103">
        <w:rPr>
          <w:rFonts w:ascii="ＭＳ 明朝" w:eastAsia="ＭＳ 明朝" w:hAnsi="ＭＳ 明朝" w:hint="eastAsia"/>
          <w:sz w:val="23"/>
          <w:szCs w:val="23"/>
        </w:rPr>
        <w:t>全体的に衛生材料の確保が困難だったこと、通常より高い価格での購入になった事の負担が大きい。職員については休校措置による休み、高齢ヘルパーの退職、感染リスクへの不安から職員の休みや退職もあった。運営上では新規利用者の受け入れを中止したところが大半。利用者の対応上は感染対策を工夫して取り組んでいるが、認知症の方などマスクの着用が困難なケースの対応に苦慮している回答が多かった。</w:t>
      </w:r>
    </w:p>
    <w:p w14:paraId="664CE6D9" w14:textId="4A6CD296" w:rsidR="00523907" w:rsidRPr="00174103" w:rsidRDefault="00972821" w:rsidP="009234CD">
      <w:pPr>
        <w:spacing w:line="240" w:lineRule="atLeast"/>
        <w:ind w:leftChars="50" w:left="105" w:firstLineChars="100" w:firstLine="230"/>
        <w:jc w:val="left"/>
        <w:rPr>
          <w:rFonts w:ascii="ＭＳ 明朝" w:eastAsia="ＭＳ 明朝" w:hAnsi="ＭＳ 明朝"/>
          <w:sz w:val="23"/>
          <w:szCs w:val="23"/>
        </w:rPr>
      </w:pPr>
      <w:r w:rsidRPr="00174103">
        <w:rPr>
          <w:rFonts w:ascii="ＭＳ 明朝" w:eastAsia="ＭＳ 明朝" w:hAnsi="ＭＳ 明朝" w:hint="eastAsia"/>
          <w:sz w:val="23"/>
          <w:szCs w:val="23"/>
        </w:rPr>
        <w:t>経営的には通所系のサービスは</w:t>
      </w:r>
      <w:r w:rsidR="00523907" w:rsidRPr="00174103">
        <w:rPr>
          <w:rFonts w:ascii="ＭＳ 明朝" w:eastAsia="ＭＳ 明朝" w:hAnsi="ＭＳ 明朝" w:hint="eastAsia"/>
          <w:sz w:val="23"/>
          <w:szCs w:val="23"/>
        </w:rPr>
        <w:t>他のサービスに比べて</w:t>
      </w:r>
      <w:r w:rsidRPr="00174103">
        <w:rPr>
          <w:rFonts w:ascii="ＭＳ 明朝" w:eastAsia="ＭＳ 明朝" w:hAnsi="ＭＳ 明朝" w:hint="eastAsia"/>
          <w:sz w:val="23"/>
          <w:szCs w:val="23"/>
        </w:rPr>
        <w:t>減収</w:t>
      </w:r>
      <w:r w:rsidR="00523907" w:rsidRPr="00174103">
        <w:rPr>
          <w:rFonts w:ascii="ＭＳ 明朝" w:eastAsia="ＭＳ 明朝" w:hAnsi="ＭＳ 明朝" w:hint="eastAsia"/>
          <w:sz w:val="23"/>
          <w:szCs w:val="23"/>
        </w:rPr>
        <w:t>傾向が強い</w:t>
      </w:r>
      <w:r w:rsidRPr="00174103">
        <w:rPr>
          <w:rFonts w:ascii="ＭＳ 明朝" w:eastAsia="ＭＳ 明朝" w:hAnsi="ＭＳ 明朝" w:hint="eastAsia"/>
          <w:sz w:val="23"/>
          <w:szCs w:val="23"/>
        </w:rPr>
        <w:t>。中には3カ月間営業自粛している事業所や約90％利用者減少の通所介護もあった。</w:t>
      </w:r>
      <w:r w:rsidR="00523907" w:rsidRPr="00174103">
        <w:rPr>
          <w:rFonts w:ascii="ＭＳ 明朝" w:eastAsia="ＭＳ 明朝" w:hAnsi="ＭＳ 明朝" w:hint="eastAsia"/>
          <w:sz w:val="23"/>
          <w:szCs w:val="23"/>
        </w:rPr>
        <w:t>全ての事業所が経営的な数字を答えていないので母数が異なるが、今年3月～5月まで3ヶ月連続赤字は44事業所のうち６事業所、2ヶ月連続赤字は５事業所であった</w:t>
      </w:r>
      <w:r w:rsidR="00F325FF" w:rsidRPr="00174103">
        <w:rPr>
          <w:rFonts w:ascii="ＭＳ 明朝" w:eastAsia="ＭＳ 明朝" w:hAnsi="ＭＳ 明朝" w:hint="eastAsia"/>
          <w:sz w:val="23"/>
          <w:szCs w:val="23"/>
        </w:rPr>
        <w:t>。</w:t>
      </w:r>
      <w:r w:rsidR="00523907" w:rsidRPr="00174103">
        <w:rPr>
          <w:rFonts w:ascii="ＭＳ 明朝" w:eastAsia="ＭＳ 明朝" w:hAnsi="ＭＳ 明朝" w:hint="eastAsia"/>
          <w:sz w:val="23"/>
          <w:szCs w:val="23"/>
        </w:rPr>
        <w:t>前年同月比でみると3ヶ月連続減収は51事業所</w:t>
      </w:r>
      <w:r w:rsidR="00F325FF" w:rsidRPr="00174103">
        <w:rPr>
          <w:rFonts w:ascii="ＭＳ 明朝" w:eastAsia="ＭＳ 明朝" w:hAnsi="ＭＳ 明朝" w:hint="eastAsia"/>
          <w:sz w:val="23"/>
          <w:szCs w:val="23"/>
        </w:rPr>
        <w:t>のうち</w:t>
      </w:r>
      <w:r w:rsidR="00523907" w:rsidRPr="00174103">
        <w:rPr>
          <w:rFonts w:ascii="ＭＳ 明朝" w:eastAsia="ＭＳ 明朝" w:hAnsi="ＭＳ 明朝" w:hint="eastAsia"/>
          <w:sz w:val="23"/>
          <w:szCs w:val="23"/>
        </w:rPr>
        <w:t>23事業所、2ヶ月連続減収は8事業所である、前年より悪化している事業所が</w:t>
      </w:r>
      <w:r w:rsidR="00F325FF" w:rsidRPr="00174103">
        <w:rPr>
          <w:rFonts w:ascii="ＭＳ 明朝" w:eastAsia="ＭＳ 明朝" w:hAnsi="ＭＳ 明朝" w:hint="eastAsia"/>
          <w:sz w:val="23"/>
          <w:szCs w:val="23"/>
        </w:rPr>
        <w:t>多い</w:t>
      </w:r>
      <w:r w:rsidR="00523907" w:rsidRPr="00174103">
        <w:rPr>
          <w:rFonts w:ascii="ＭＳ 明朝" w:eastAsia="ＭＳ 明朝" w:hAnsi="ＭＳ 明朝" w:hint="eastAsia"/>
          <w:sz w:val="23"/>
          <w:szCs w:val="23"/>
        </w:rPr>
        <w:t>ことがわかった。</w:t>
      </w:r>
      <w:r w:rsidR="00F325FF" w:rsidRPr="00174103">
        <w:rPr>
          <w:rFonts w:ascii="ＭＳ 明朝" w:eastAsia="ＭＳ 明朝" w:hAnsi="ＭＳ 明朝" w:hint="eastAsia"/>
          <w:sz w:val="23"/>
          <w:szCs w:val="23"/>
        </w:rPr>
        <w:t>休止した利用者が2桁から3桁の事業所は65事業所のうち36事業所あり、少なからずこのことが影響していると思われる。</w:t>
      </w:r>
    </w:p>
    <w:p w14:paraId="3E0FC75C" w14:textId="1718057F" w:rsidR="00F325FF" w:rsidRPr="00174103" w:rsidRDefault="00972821" w:rsidP="009234CD">
      <w:pPr>
        <w:spacing w:line="240" w:lineRule="atLeast"/>
        <w:ind w:leftChars="50" w:left="105" w:firstLineChars="100" w:firstLine="230"/>
        <w:jc w:val="left"/>
        <w:rPr>
          <w:rFonts w:ascii="ＭＳ 明朝" w:eastAsia="ＭＳ 明朝" w:hAnsi="ＭＳ 明朝"/>
          <w:sz w:val="23"/>
          <w:szCs w:val="23"/>
        </w:rPr>
      </w:pPr>
      <w:r w:rsidRPr="00174103">
        <w:rPr>
          <w:rFonts w:ascii="ＭＳ 明朝" w:eastAsia="ＭＳ 明朝" w:hAnsi="ＭＳ 明朝" w:hint="eastAsia"/>
          <w:sz w:val="23"/>
          <w:szCs w:val="23"/>
        </w:rPr>
        <w:t>訪問系では訪問入浴、訪問看護は減収のところが多く苦戦している傾向がある。</w:t>
      </w:r>
      <w:r w:rsidR="00F325FF" w:rsidRPr="00174103">
        <w:rPr>
          <w:rFonts w:ascii="ＭＳ 明朝" w:eastAsia="ＭＳ 明朝" w:hAnsi="ＭＳ 明朝" w:hint="eastAsia"/>
          <w:sz w:val="23"/>
          <w:szCs w:val="23"/>
        </w:rPr>
        <w:t>ここでは利用休止の状況が顕著であった。訪問介護事業所</w:t>
      </w:r>
      <w:r w:rsidR="00A114F2">
        <w:rPr>
          <w:rFonts w:ascii="ＭＳ 明朝" w:eastAsia="ＭＳ 明朝" w:hAnsi="ＭＳ 明朝" w:hint="eastAsia"/>
          <w:sz w:val="23"/>
          <w:szCs w:val="23"/>
        </w:rPr>
        <w:t>で</w:t>
      </w:r>
      <w:r w:rsidR="00F325FF" w:rsidRPr="00174103">
        <w:rPr>
          <w:rFonts w:ascii="ＭＳ 明朝" w:eastAsia="ＭＳ 明朝" w:hAnsi="ＭＳ 明朝" w:hint="eastAsia"/>
          <w:sz w:val="23"/>
          <w:szCs w:val="23"/>
        </w:rPr>
        <w:t>は</w:t>
      </w:r>
      <w:r w:rsidR="00A114F2">
        <w:rPr>
          <w:rFonts w:ascii="ＭＳ 明朝" w:eastAsia="ＭＳ 明朝" w:hAnsi="ＭＳ 明朝" w:hint="eastAsia"/>
          <w:sz w:val="23"/>
          <w:szCs w:val="23"/>
        </w:rPr>
        <w:t>、</w:t>
      </w:r>
      <w:r w:rsidR="00F325FF" w:rsidRPr="00174103">
        <w:rPr>
          <w:rFonts w:ascii="ＭＳ 明朝" w:eastAsia="ＭＳ 明朝" w:hAnsi="ＭＳ 明朝" w:hint="eastAsia"/>
          <w:sz w:val="23"/>
          <w:szCs w:val="23"/>
        </w:rPr>
        <w:t>赤字になっている事業所は3事業所と少なかったが、ここでも前年同月比でみると減収になっている事業所が12事業所あった。</w:t>
      </w:r>
    </w:p>
    <w:p w14:paraId="4AA76D3B" w14:textId="7BEF51E9" w:rsidR="00F325FF" w:rsidRPr="00174103" w:rsidRDefault="00F325FF" w:rsidP="009234CD">
      <w:pPr>
        <w:spacing w:line="240" w:lineRule="atLeast"/>
        <w:ind w:leftChars="50" w:left="105" w:firstLineChars="100" w:firstLine="230"/>
        <w:jc w:val="left"/>
        <w:rPr>
          <w:rFonts w:ascii="ＭＳ 明朝" w:eastAsia="ＭＳ 明朝" w:hAnsi="ＭＳ 明朝"/>
          <w:sz w:val="23"/>
          <w:szCs w:val="23"/>
        </w:rPr>
      </w:pPr>
      <w:r w:rsidRPr="00174103">
        <w:rPr>
          <w:rFonts w:ascii="ＭＳ 明朝" w:eastAsia="ＭＳ 明朝" w:hAnsi="ＭＳ 明朝"/>
          <w:sz w:val="23"/>
          <w:szCs w:val="23"/>
        </w:rPr>
        <w:t>居宅介護支援事業所（ケアマネ）の特徴は、45事業所のうち、27事業所で2桁の利用休止者があり、このことが経営に直結していることがうかがえる。</w:t>
      </w:r>
    </w:p>
    <w:p w14:paraId="0F9AFEA6" w14:textId="77777777" w:rsidR="00F325FF" w:rsidRPr="00174103" w:rsidRDefault="00F325FF" w:rsidP="009234CD">
      <w:pPr>
        <w:spacing w:line="240" w:lineRule="atLeast"/>
        <w:ind w:leftChars="50" w:left="105" w:firstLineChars="100" w:firstLine="230"/>
        <w:jc w:val="left"/>
        <w:rPr>
          <w:rFonts w:ascii="ＭＳ 明朝" w:eastAsia="ＭＳ 明朝" w:hAnsi="ＭＳ 明朝"/>
          <w:sz w:val="23"/>
          <w:szCs w:val="23"/>
        </w:rPr>
      </w:pPr>
      <w:r w:rsidRPr="00174103">
        <w:rPr>
          <w:rFonts w:ascii="ＭＳ 明朝" w:eastAsia="ＭＳ 明朝" w:hAnsi="ＭＳ 明朝" w:hint="eastAsia"/>
          <w:sz w:val="23"/>
          <w:szCs w:val="23"/>
        </w:rPr>
        <w:t>収益悪化への対策としては、</w:t>
      </w:r>
      <w:r w:rsidR="00972821" w:rsidRPr="00174103">
        <w:rPr>
          <w:rFonts w:ascii="ＭＳ 明朝" w:eastAsia="ＭＳ 明朝" w:hAnsi="ＭＳ 明朝" w:hint="eastAsia"/>
          <w:sz w:val="23"/>
          <w:szCs w:val="23"/>
        </w:rPr>
        <w:t>融資借り入れ、役員が私財投入というところもあった</w:t>
      </w:r>
      <w:r w:rsidRPr="00174103">
        <w:rPr>
          <w:rFonts w:ascii="ＭＳ 明朝" w:eastAsia="ＭＳ 明朝" w:hAnsi="ＭＳ 明朝" w:hint="eastAsia"/>
          <w:sz w:val="23"/>
          <w:szCs w:val="23"/>
        </w:rPr>
        <w:t>が、スタッフ</w:t>
      </w:r>
      <w:r w:rsidR="00972821" w:rsidRPr="00174103">
        <w:rPr>
          <w:rFonts w:ascii="ＭＳ 明朝" w:eastAsia="ＭＳ 明朝" w:hAnsi="ＭＳ 明朝" w:hint="eastAsia"/>
          <w:sz w:val="23"/>
          <w:szCs w:val="23"/>
        </w:rPr>
        <w:t>の体制縮小、出勤時間の短縮、残業対策、経費削減などが多い。働く職員の収入面で</w:t>
      </w:r>
      <w:r w:rsidR="00972821" w:rsidRPr="00174103">
        <w:rPr>
          <w:rFonts w:ascii="ＭＳ 明朝" w:eastAsia="ＭＳ 明朝" w:hAnsi="ＭＳ 明朝" w:hint="eastAsia"/>
          <w:sz w:val="23"/>
          <w:szCs w:val="23"/>
        </w:rPr>
        <w:lastRenderedPageBreak/>
        <w:t>の影響が気になるところである。</w:t>
      </w:r>
    </w:p>
    <w:p w14:paraId="42B07186" w14:textId="64A10C51" w:rsidR="000D7593" w:rsidRPr="00174103" w:rsidRDefault="00F325FF" w:rsidP="009234CD">
      <w:pPr>
        <w:spacing w:line="240" w:lineRule="atLeast"/>
        <w:ind w:leftChars="50" w:left="105" w:firstLineChars="100" w:firstLine="230"/>
        <w:jc w:val="left"/>
        <w:rPr>
          <w:rFonts w:ascii="ＭＳ 明朝" w:eastAsia="ＭＳ 明朝" w:hAnsi="ＭＳ 明朝"/>
          <w:sz w:val="23"/>
          <w:szCs w:val="23"/>
        </w:rPr>
      </w:pPr>
      <w:r w:rsidRPr="00174103">
        <w:rPr>
          <w:rFonts w:ascii="ＭＳ 明朝" w:eastAsia="ＭＳ 明朝" w:hAnsi="ＭＳ 明朝"/>
          <w:sz w:val="23"/>
          <w:szCs w:val="23"/>
        </w:rPr>
        <w:t>6月1日の</w:t>
      </w:r>
      <w:r w:rsidR="00972821" w:rsidRPr="00174103">
        <w:rPr>
          <w:rFonts w:ascii="ＭＳ 明朝" w:eastAsia="ＭＳ 明朝" w:hAnsi="ＭＳ 明朝" w:hint="eastAsia"/>
          <w:sz w:val="23"/>
          <w:szCs w:val="23"/>
        </w:rPr>
        <w:t>厚労省通知の介護報酬算定の臨時的取り扱いは算定する事業所は約半数。利用者負担を考えて算定しない事業所が半数という結果。</w:t>
      </w:r>
      <w:r w:rsidR="000D7593" w:rsidRPr="00174103">
        <w:rPr>
          <w:rFonts w:ascii="ＭＳ 明朝" w:eastAsia="ＭＳ 明朝" w:hAnsi="ＭＳ 明朝" w:hint="eastAsia"/>
          <w:sz w:val="23"/>
          <w:szCs w:val="23"/>
        </w:rPr>
        <w:t>算定した事業所では、「</w:t>
      </w:r>
      <w:r w:rsidR="00A114F2">
        <w:rPr>
          <w:rFonts w:ascii="ＭＳ 明朝" w:eastAsia="ＭＳ 明朝" w:hAnsi="ＭＳ 明朝" w:hint="eastAsia"/>
          <w:sz w:val="23"/>
          <w:szCs w:val="23"/>
        </w:rPr>
        <w:t>利</w:t>
      </w:r>
      <w:r w:rsidR="000D7593" w:rsidRPr="00174103">
        <w:rPr>
          <w:rFonts w:ascii="ＭＳ 明朝" w:eastAsia="ＭＳ 明朝" w:hAnsi="ＭＳ 明朝" w:hint="eastAsia"/>
          <w:sz w:val="23"/>
          <w:szCs w:val="23"/>
        </w:rPr>
        <w:t>用者負担になることに抵抗がありつつも事業所存続のため算定した」「減収をカバーできるほどの金額にはならないが少しでもありがたい」という声があった。この算定をめぐっては、「不公平」「</w:t>
      </w:r>
      <w:r w:rsidR="000D7593" w:rsidRPr="00174103">
        <w:rPr>
          <w:rFonts w:ascii="ＭＳ 明朝" w:eastAsia="ＭＳ 明朝" w:hAnsi="ＭＳ 明朝"/>
          <w:sz w:val="23"/>
          <w:szCs w:val="23"/>
        </w:rPr>
        <w:t>本来の趣旨と違う」「国が負担すべき」「利用者負担を請求しない措置が必要」といった声が寄せられた。</w:t>
      </w:r>
    </w:p>
    <w:p w14:paraId="3BBE0EB9" w14:textId="5C39E04A" w:rsidR="00972821" w:rsidRDefault="00972821" w:rsidP="009234CD">
      <w:pPr>
        <w:spacing w:line="240" w:lineRule="atLeast"/>
        <w:ind w:leftChars="50" w:left="105" w:firstLineChars="100" w:firstLine="230"/>
        <w:jc w:val="left"/>
        <w:rPr>
          <w:rFonts w:ascii="ＭＳ 明朝" w:eastAsia="ＭＳ 明朝" w:hAnsi="ＭＳ 明朝"/>
          <w:sz w:val="23"/>
          <w:szCs w:val="23"/>
        </w:rPr>
      </w:pPr>
      <w:r w:rsidRPr="00174103">
        <w:rPr>
          <w:rFonts w:ascii="ＭＳ 明朝" w:eastAsia="ＭＳ 明朝" w:hAnsi="ＭＳ 明朝" w:hint="eastAsia"/>
          <w:sz w:val="23"/>
          <w:szCs w:val="23"/>
        </w:rPr>
        <w:t>要望としては介護・福祉にもっと手厚い支援が欲しいというものが多い。</w:t>
      </w:r>
      <w:r w:rsidR="000D7593" w:rsidRPr="00174103">
        <w:rPr>
          <w:rFonts w:ascii="ＭＳ 明朝" w:eastAsia="ＭＳ 明朝" w:hAnsi="ＭＳ 明朝" w:hint="eastAsia"/>
          <w:sz w:val="23"/>
          <w:szCs w:val="23"/>
        </w:rPr>
        <w:t>介護報酬よりも介護事業所への給付金の要望があった。また、</w:t>
      </w:r>
      <w:r w:rsidRPr="00174103">
        <w:rPr>
          <w:rFonts w:ascii="ＭＳ 明朝" w:eastAsia="ＭＳ 明朝" w:hAnsi="ＭＳ 明朝" w:hint="eastAsia"/>
          <w:sz w:val="23"/>
          <w:szCs w:val="23"/>
        </w:rPr>
        <w:t>感染者が発生した場合の具体的な対応を示してほしいという声も</w:t>
      </w:r>
      <w:r w:rsidR="00F325FF" w:rsidRPr="00174103">
        <w:rPr>
          <w:rFonts w:ascii="ＭＳ 明朝" w:eastAsia="ＭＳ 明朝" w:hAnsi="ＭＳ 明朝" w:hint="eastAsia"/>
          <w:sz w:val="23"/>
          <w:szCs w:val="23"/>
        </w:rPr>
        <w:t>寄せられた。</w:t>
      </w:r>
    </w:p>
    <w:p w14:paraId="4D844F21" w14:textId="77777777" w:rsidR="00BF220F" w:rsidRPr="00174103" w:rsidRDefault="00BF220F" w:rsidP="009234CD">
      <w:pPr>
        <w:spacing w:line="240" w:lineRule="atLeast"/>
        <w:ind w:leftChars="50" w:left="105" w:firstLineChars="100" w:firstLine="230"/>
        <w:jc w:val="left"/>
        <w:rPr>
          <w:rFonts w:ascii="ＭＳ 明朝" w:eastAsia="ＭＳ 明朝" w:hAnsi="ＭＳ 明朝"/>
          <w:sz w:val="23"/>
          <w:szCs w:val="23"/>
        </w:rPr>
      </w:pPr>
    </w:p>
    <w:p w14:paraId="18D860A4" w14:textId="1A7130FD" w:rsidR="00972821" w:rsidRDefault="00E051C7" w:rsidP="009234CD">
      <w:pPr>
        <w:spacing w:line="240" w:lineRule="atLeast"/>
        <w:ind w:leftChars="50" w:left="105"/>
        <w:jc w:val="left"/>
        <w:rPr>
          <w:rFonts w:ascii="ＭＳ 明朝" w:eastAsia="ＭＳ 明朝" w:hAnsi="ＭＳ 明朝"/>
          <w:b/>
          <w:sz w:val="23"/>
          <w:szCs w:val="23"/>
        </w:rPr>
      </w:pPr>
      <w:r>
        <w:rPr>
          <w:rFonts w:ascii="ＭＳ 明朝" w:eastAsia="ＭＳ 明朝" w:hAnsi="ＭＳ 明朝" w:hint="eastAsia"/>
          <w:b/>
          <w:sz w:val="23"/>
          <w:szCs w:val="23"/>
        </w:rPr>
        <w:t>４）</w:t>
      </w:r>
      <w:r w:rsidR="00972821" w:rsidRPr="00BF220F">
        <w:rPr>
          <w:rFonts w:ascii="ＭＳ 明朝" w:eastAsia="ＭＳ 明朝" w:hAnsi="ＭＳ 明朝" w:hint="eastAsia"/>
          <w:b/>
          <w:sz w:val="23"/>
          <w:szCs w:val="23"/>
        </w:rPr>
        <w:t>その他</w:t>
      </w:r>
    </w:p>
    <w:p w14:paraId="7997C9AB" w14:textId="77777777" w:rsidR="00E051C7" w:rsidRPr="00BF220F" w:rsidRDefault="00E051C7" w:rsidP="009234CD">
      <w:pPr>
        <w:spacing w:line="240" w:lineRule="atLeast"/>
        <w:ind w:leftChars="50" w:left="105"/>
        <w:jc w:val="left"/>
        <w:rPr>
          <w:rFonts w:ascii="ＭＳ 明朝" w:eastAsia="ＭＳ 明朝" w:hAnsi="ＭＳ 明朝"/>
          <w:b/>
          <w:sz w:val="23"/>
          <w:szCs w:val="23"/>
        </w:rPr>
      </w:pPr>
    </w:p>
    <w:p w14:paraId="3AB74278" w14:textId="714CF0CF" w:rsidR="00972821" w:rsidRDefault="00972821" w:rsidP="009234CD">
      <w:pPr>
        <w:spacing w:line="240" w:lineRule="atLeast"/>
        <w:ind w:leftChars="50" w:left="105" w:firstLineChars="100" w:firstLine="230"/>
        <w:jc w:val="left"/>
        <w:rPr>
          <w:rFonts w:ascii="ＭＳ 明朝" w:eastAsia="ＭＳ 明朝" w:hAnsi="ＭＳ 明朝"/>
          <w:sz w:val="23"/>
          <w:szCs w:val="23"/>
        </w:rPr>
      </w:pPr>
      <w:r w:rsidRPr="00174103">
        <w:rPr>
          <w:rFonts w:ascii="ＭＳ 明朝" w:eastAsia="ＭＳ 明朝" w:hAnsi="ＭＳ 明朝" w:hint="eastAsia"/>
          <w:sz w:val="23"/>
          <w:szCs w:val="23"/>
        </w:rPr>
        <w:t>取材可能と答えたのは病院1ヶ所、介護事業所15ヶ所であった。「ぜひ、取材に来てほしい」というコメントあり。</w:t>
      </w:r>
    </w:p>
    <w:p w14:paraId="67DC8E2F" w14:textId="77777777" w:rsidR="00BF220F" w:rsidRPr="00174103" w:rsidRDefault="00BF220F" w:rsidP="009234CD">
      <w:pPr>
        <w:spacing w:line="240" w:lineRule="atLeast"/>
        <w:ind w:leftChars="50" w:left="105" w:firstLineChars="100" w:firstLine="230"/>
        <w:jc w:val="left"/>
        <w:rPr>
          <w:rFonts w:ascii="ＭＳ 明朝" w:eastAsia="ＭＳ 明朝" w:hAnsi="ＭＳ 明朝"/>
          <w:sz w:val="23"/>
          <w:szCs w:val="23"/>
        </w:rPr>
      </w:pPr>
    </w:p>
    <w:p w14:paraId="71AC8901" w14:textId="06C21FEA" w:rsidR="00972821" w:rsidRPr="005F0DDC" w:rsidRDefault="00972821" w:rsidP="005F0DDC">
      <w:pPr>
        <w:pStyle w:val="a3"/>
        <w:numPr>
          <w:ilvl w:val="0"/>
          <w:numId w:val="1"/>
        </w:numPr>
        <w:spacing w:line="240" w:lineRule="atLeast"/>
        <w:ind w:leftChars="0"/>
        <w:jc w:val="left"/>
        <w:rPr>
          <w:rFonts w:ascii="ＭＳ ゴシック" w:eastAsia="ＭＳ ゴシック" w:hAnsi="ＭＳ ゴシック"/>
          <w:b/>
          <w:sz w:val="23"/>
          <w:szCs w:val="23"/>
        </w:rPr>
      </w:pPr>
      <w:r w:rsidRPr="005F0DDC">
        <w:rPr>
          <w:rFonts w:ascii="ＭＳ ゴシック" w:eastAsia="ＭＳ ゴシック" w:hAnsi="ＭＳ ゴシック" w:hint="eastAsia"/>
          <w:b/>
          <w:sz w:val="23"/>
          <w:szCs w:val="23"/>
        </w:rPr>
        <w:t>まとめ</w:t>
      </w:r>
    </w:p>
    <w:p w14:paraId="5BCDF1CD" w14:textId="77777777" w:rsidR="005F0DDC" w:rsidRPr="005F0DDC" w:rsidRDefault="005F0DDC" w:rsidP="005F0DDC">
      <w:pPr>
        <w:pStyle w:val="a3"/>
        <w:spacing w:line="240" w:lineRule="atLeast"/>
        <w:ind w:leftChars="0" w:left="420"/>
        <w:jc w:val="left"/>
        <w:rPr>
          <w:rFonts w:ascii="ＭＳ ゴシック" w:eastAsia="ＭＳ ゴシック" w:hAnsi="ＭＳ ゴシック"/>
          <w:b/>
          <w:sz w:val="23"/>
          <w:szCs w:val="23"/>
        </w:rPr>
      </w:pPr>
    </w:p>
    <w:p w14:paraId="4A1945AD" w14:textId="10ABD2A0" w:rsidR="000D7593" w:rsidRPr="00174103" w:rsidRDefault="000D7593" w:rsidP="009234CD">
      <w:pPr>
        <w:spacing w:line="240" w:lineRule="atLeast"/>
        <w:ind w:leftChars="50" w:left="105"/>
        <w:jc w:val="left"/>
        <w:rPr>
          <w:rFonts w:ascii="ＭＳ 明朝" w:eastAsia="ＭＳ 明朝" w:hAnsi="ＭＳ 明朝"/>
          <w:sz w:val="23"/>
          <w:szCs w:val="23"/>
        </w:rPr>
      </w:pPr>
      <w:r w:rsidRPr="00174103">
        <w:rPr>
          <w:rFonts w:ascii="ＭＳ 明朝" w:eastAsia="ＭＳ 明朝" w:hAnsi="ＭＳ 明朝"/>
          <w:sz w:val="23"/>
          <w:szCs w:val="23"/>
        </w:rPr>
        <w:t xml:space="preserve">　回答を寄せていただいた病院や事業所からは</w:t>
      </w:r>
      <w:r w:rsidR="000D7645">
        <w:rPr>
          <w:rFonts w:ascii="ＭＳ 明朝" w:eastAsia="ＭＳ 明朝" w:hAnsi="ＭＳ 明朝" w:hint="eastAsia"/>
          <w:sz w:val="23"/>
          <w:szCs w:val="23"/>
        </w:rPr>
        <w:t>、</w:t>
      </w:r>
      <w:r w:rsidRPr="00174103">
        <w:rPr>
          <w:rFonts w:ascii="ＭＳ 明朝" w:eastAsia="ＭＳ 明朝" w:hAnsi="ＭＳ 明朝"/>
          <w:sz w:val="23"/>
          <w:szCs w:val="23"/>
        </w:rPr>
        <w:t>様々な団体からも同様の調査があり、忙しい現場では回答しづらいという声がありましたので、新型コロナウイルス感染症対応の中で200以上の事業所が協力いただいたことは、それだけ医療や介護の困難を発信したいという表れではない</w:t>
      </w:r>
      <w:r w:rsidR="009F5F2D" w:rsidRPr="00174103">
        <w:rPr>
          <w:rFonts w:ascii="ＭＳ 明朝" w:eastAsia="ＭＳ 明朝" w:hAnsi="ＭＳ 明朝"/>
          <w:sz w:val="23"/>
          <w:szCs w:val="23"/>
        </w:rPr>
        <w:t>でしょうか</w:t>
      </w:r>
      <w:r w:rsidRPr="00174103">
        <w:rPr>
          <w:rFonts w:ascii="ＭＳ 明朝" w:eastAsia="ＭＳ 明朝" w:hAnsi="ＭＳ 明朝"/>
          <w:sz w:val="23"/>
          <w:szCs w:val="23"/>
        </w:rPr>
        <w:t>。それは取材に来てほしいという声にもつながると思います。</w:t>
      </w:r>
    </w:p>
    <w:p w14:paraId="201FBD7F" w14:textId="55384711" w:rsidR="000D7593" w:rsidRPr="00174103" w:rsidRDefault="000D7593" w:rsidP="009234CD">
      <w:pPr>
        <w:spacing w:line="240" w:lineRule="atLeast"/>
        <w:ind w:leftChars="50" w:left="105"/>
        <w:jc w:val="left"/>
        <w:rPr>
          <w:rFonts w:ascii="ＭＳ 明朝" w:eastAsia="ＭＳ 明朝" w:hAnsi="ＭＳ 明朝"/>
          <w:sz w:val="23"/>
          <w:szCs w:val="23"/>
        </w:rPr>
      </w:pPr>
      <w:r w:rsidRPr="00174103">
        <w:rPr>
          <w:rFonts w:ascii="ＭＳ 明朝" w:eastAsia="ＭＳ 明朝" w:hAnsi="ＭＳ 明朝"/>
          <w:sz w:val="23"/>
          <w:szCs w:val="23"/>
        </w:rPr>
        <w:t xml:space="preserve">　介護事業所への依頼は地域的な偏りがないように調査用紙を郵送しました。感染者がいない、少ない地域の介護事業所よりも感染者が多い地域の事業所からの回答が多いのではないか</w:t>
      </w:r>
      <w:r w:rsidR="003C36AA" w:rsidRPr="00174103">
        <w:rPr>
          <w:rFonts w:ascii="ＭＳ 明朝" w:eastAsia="ＭＳ 明朝" w:hAnsi="ＭＳ 明朝"/>
          <w:sz w:val="23"/>
          <w:szCs w:val="23"/>
        </w:rPr>
        <w:t>、影響もその地域のほうが大きいのではないかと推測しましたが、地域的な隔たりはありませんでした。</w:t>
      </w:r>
    </w:p>
    <w:p w14:paraId="2C2AA1C8" w14:textId="77777777" w:rsidR="009F5F2D" w:rsidRPr="00174103" w:rsidRDefault="003C36AA" w:rsidP="009234CD">
      <w:pPr>
        <w:spacing w:line="240" w:lineRule="atLeast"/>
        <w:ind w:leftChars="50" w:left="105"/>
        <w:jc w:val="left"/>
        <w:rPr>
          <w:rFonts w:ascii="ＭＳ 明朝" w:eastAsia="ＭＳ 明朝" w:hAnsi="ＭＳ 明朝"/>
          <w:sz w:val="23"/>
          <w:szCs w:val="23"/>
        </w:rPr>
      </w:pPr>
      <w:r w:rsidRPr="00174103">
        <w:rPr>
          <w:rFonts w:ascii="ＭＳ 明朝" w:eastAsia="ＭＳ 明朝" w:hAnsi="ＭＳ 明朝"/>
          <w:sz w:val="23"/>
          <w:szCs w:val="23"/>
        </w:rPr>
        <w:t xml:space="preserve">　いずれにしても引き続き、2次補正予算の予備費の活用や追加での財政的な支援</w:t>
      </w:r>
      <w:r w:rsidR="009F5F2D" w:rsidRPr="00174103">
        <w:rPr>
          <w:rFonts w:ascii="ＭＳ 明朝" w:eastAsia="ＭＳ 明朝" w:hAnsi="ＭＳ 明朝"/>
          <w:sz w:val="23"/>
          <w:szCs w:val="23"/>
        </w:rPr>
        <w:t>、医療・衛生材料の十分な提供など</w:t>
      </w:r>
      <w:r w:rsidRPr="00174103">
        <w:rPr>
          <w:rFonts w:ascii="ＭＳ 明朝" w:eastAsia="ＭＳ 明朝" w:hAnsi="ＭＳ 明朝"/>
          <w:sz w:val="23"/>
          <w:szCs w:val="23"/>
        </w:rPr>
        <w:t>を要望していくことの必要があります。</w:t>
      </w:r>
    </w:p>
    <w:p w14:paraId="08022FEC" w14:textId="77777777" w:rsidR="000D7645" w:rsidRDefault="009F5F2D" w:rsidP="000D7645">
      <w:pPr>
        <w:spacing w:line="240" w:lineRule="atLeast"/>
        <w:ind w:leftChars="50" w:left="105"/>
        <w:jc w:val="left"/>
        <w:rPr>
          <w:rFonts w:ascii="ＭＳ 明朝" w:eastAsia="ＭＳ 明朝" w:hAnsi="ＭＳ 明朝"/>
          <w:sz w:val="23"/>
          <w:szCs w:val="23"/>
        </w:rPr>
      </w:pPr>
      <w:r w:rsidRPr="00174103">
        <w:rPr>
          <w:rFonts w:ascii="ＭＳ 明朝" w:eastAsia="ＭＳ 明朝" w:hAnsi="ＭＳ 明朝"/>
          <w:sz w:val="23"/>
          <w:szCs w:val="23"/>
        </w:rPr>
        <w:t xml:space="preserve">　</w:t>
      </w:r>
      <w:r w:rsidR="003C36AA" w:rsidRPr="00174103">
        <w:rPr>
          <w:rFonts w:ascii="ＭＳ 明朝" w:eastAsia="ＭＳ 明朝" w:hAnsi="ＭＳ 明朝"/>
          <w:sz w:val="23"/>
          <w:szCs w:val="23"/>
        </w:rPr>
        <w:t>とりわけ介護分野に関しては、利用者負担にならない支援策を取らなくてはいけないのではないかと考えます。</w:t>
      </w:r>
    </w:p>
    <w:p w14:paraId="2ABBFECC" w14:textId="3D48DB55" w:rsidR="000D7645" w:rsidRPr="000D7645" w:rsidRDefault="000D7645" w:rsidP="000D7645">
      <w:pPr>
        <w:spacing w:line="240" w:lineRule="atLeast"/>
        <w:ind w:leftChars="50" w:left="105" w:firstLineChars="3400" w:firstLine="7820"/>
        <w:jc w:val="left"/>
        <w:rPr>
          <w:rFonts w:ascii="ＭＳ 明朝" w:eastAsia="ＭＳ 明朝" w:hAnsi="ＭＳ 明朝"/>
          <w:sz w:val="23"/>
          <w:szCs w:val="23"/>
        </w:rPr>
      </w:pPr>
      <w:r w:rsidRPr="000D7645">
        <w:rPr>
          <w:rFonts w:ascii="ＭＳ 明朝" w:eastAsia="ＭＳ 明朝" w:hAnsi="ＭＳ 明朝" w:hint="eastAsia"/>
          <w:sz w:val="23"/>
          <w:szCs w:val="23"/>
        </w:rPr>
        <w:t xml:space="preserve"> (2020.8.17</w:t>
      </w:r>
      <w:r w:rsidRPr="000D7645">
        <w:rPr>
          <w:rFonts w:ascii="ＭＳ 明朝" w:eastAsia="ＭＳ 明朝" w:hAnsi="ＭＳ 明朝"/>
          <w:sz w:val="23"/>
          <w:szCs w:val="23"/>
        </w:rPr>
        <w:t>)</w:t>
      </w:r>
    </w:p>
    <w:p w14:paraId="6A0154CC" w14:textId="77777777" w:rsidR="000D7645" w:rsidRPr="000D7645" w:rsidRDefault="000D7645" w:rsidP="009234CD">
      <w:pPr>
        <w:spacing w:line="240" w:lineRule="atLeast"/>
        <w:ind w:leftChars="50" w:left="105"/>
        <w:jc w:val="left"/>
        <w:rPr>
          <w:rFonts w:ascii="ＭＳ 明朝" w:eastAsia="ＭＳ 明朝" w:hAnsi="ＭＳ 明朝"/>
          <w:sz w:val="23"/>
          <w:szCs w:val="23"/>
        </w:rPr>
      </w:pPr>
    </w:p>
    <w:sectPr w:rsidR="000D7645" w:rsidRPr="000D7645" w:rsidSect="00CB234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43072"/>
    <w:multiLevelType w:val="hybridMultilevel"/>
    <w:tmpl w:val="AED0F3F2"/>
    <w:lvl w:ilvl="0" w:tplc="19DE9A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7E"/>
    <w:rsid w:val="00065D00"/>
    <w:rsid w:val="000C787A"/>
    <w:rsid w:val="000D7593"/>
    <w:rsid w:val="000D7645"/>
    <w:rsid w:val="00142C22"/>
    <w:rsid w:val="00174103"/>
    <w:rsid w:val="001A7E43"/>
    <w:rsid w:val="00226934"/>
    <w:rsid w:val="002B2F36"/>
    <w:rsid w:val="002D2040"/>
    <w:rsid w:val="00311248"/>
    <w:rsid w:val="0039652B"/>
    <w:rsid w:val="003C36AA"/>
    <w:rsid w:val="004A6B1E"/>
    <w:rsid w:val="004F2EA1"/>
    <w:rsid w:val="00523907"/>
    <w:rsid w:val="005C7027"/>
    <w:rsid w:val="005F0DDC"/>
    <w:rsid w:val="00606F11"/>
    <w:rsid w:val="00646522"/>
    <w:rsid w:val="00663B5F"/>
    <w:rsid w:val="006E63BC"/>
    <w:rsid w:val="0076112D"/>
    <w:rsid w:val="007B5567"/>
    <w:rsid w:val="007D29E2"/>
    <w:rsid w:val="00855231"/>
    <w:rsid w:val="008A3A10"/>
    <w:rsid w:val="009137DC"/>
    <w:rsid w:val="009234CD"/>
    <w:rsid w:val="00972821"/>
    <w:rsid w:val="00996153"/>
    <w:rsid w:val="009E6745"/>
    <w:rsid w:val="009F5F2D"/>
    <w:rsid w:val="00A114F2"/>
    <w:rsid w:val="00A6407E"/>
    <w:rsid w:val="00A701A8"/>
    <w:rsid w:val="00AC0FE2"/>
    <w:rsid w:val="00B62CA3"/>
    <w:rsid w:val="00BB3DFE"/>
    <w:rsid w:val="00BF220F"/>
    <w:rsid w:val="00BF3550"/>
    <w:rsid w:val="00CB2349"/>
    <w:rsid w:val="00CC2F33"/>
    <w:rsid w:val="00D0640C"/>
    <w:rsid w:val="00D77CBB"/>
    <w:rsid w:val="00E051C7"/>
    <w:rsid w:val="00E572F5"/>
    <w:rsid w:val="00EB25FF"/>
    <w:rsid w:val="00ED418D"/>
    <w:rsid w:val="00EE0836"/>
    <w:rsid w:val="00F275DF"/>
    <w:rsid w:val="00F325FF"/>
    <w:rsid w:val="00FD6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E89A63"/>
  <w15:chartTrackingRefBased/>
  <w15:docId w15:val="{1E0F9E80-993E-4745-AD08-4DC755ED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7E"/>
    <w:pPr>
      <w:ind w:leftChars="400" w:left="840"/>
    </w:pPr>
  </w:style>
  <w:style w:type="table" w:styleId="a4">
    <w:name w:val="Table Grid"/>
    <w:basedOn w:val="a1"/>
    <w:uiPriority w:val="39"/>
    <w:rsid w:val="00A64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0D7645"/>
    <w:pPr>
      <w:jc w:val="right"/>
    </w:pPr>
    <w:rPr>
      <w:rFonts w:ascii="ＭＳ 明朝" w:eastAsia="ＭＳ 明朝" w:hAnsi="ＭＳ 明朝"/>
      <w:sz w:val="23"/>
      <w:szCs w:val="23"/>
    </w:rPr>
  </w:style>
  <w:style w:type="character" w:customStyle="1" w:styleId="a6">
    <w:name w:val="結語 (文字)"/>
    <w:basedOn w:val="a0"/>
    <w:link w:val="a5"/>
    <w:uiPriority w:val="99"/>
    <w:rsid w:val="000D7645"/>
    <w:rPr>
      <w:rFonts w:ascii="ＭＳ 明朝" w:eastAsia="ＭＳ 明朝" w:hAnsi="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857">
      <w:bodyDiv w:val="1"/>
      <w:marLeft w:val="0"/>
      <w:marRight w:val="0"/>
      <w:marTop w:val="0"/>
      <w:marBottom w:val="0"/>
      <w:divBdr>
        <w:top w:val="none" w:sz="0" w:space="0" w:color="auto"/>
        <w:left w:val="none" w:sz="0" w:space="0" w:color="auto"/>
        <w:bottom w:val="none" w:sz="0" w:space="0" w:color="auto"/>
        <w:right w:val="none" w:sz="0" w:space="0" w:color="auto"/>
      </w:divBdr>
    </w:div>
    <w:div w:id="292761282">
      <w:bodyDiv w:val="1"/>
      <w:marLeft w:val="0"/>
      <w:marRight w:val="0"/>
      <w:marTop w:val="0"/>
      <w:marBottom w:val="0"/>
      <w:divBdr>
        <w:top w:val="none" w:sz="0" w:space="0" w:color="auto"/>
        <w:left w:val="none" w:sz="0" w:space="0" w:color="auto"/>
        <w:bottom w:val="none" w:sz="0" w:space="0" w:color="auto"/>
        <w:right w:val="none" w:sz="0" w:space="0" w:color="auto"/>
      </w:divBdr>
    </w:div>
    <w:div w:id="924269015">
      <w:bodyDiv w:val="1"/>
      <w:marLeft w:val="0"/>
      <w:marRight w:val="0"/>
      <w:marTop w:val="0"/>
      <w:marBottom w:val="0"/>
      <w:divBdr>
        <w:top w:val="none" w:sz="0" w:space="0" w:color="auto"/>
        <w:left w:val="none" w:sz="0" w:space="0" w:color="auto"/>
        <w:bottom w:val="none" w:sz="0" w:space="0" w:color="auto"/>
        <w:right w:val="none" w:sz="0" w:space="0" w:color="auto"/>
      </w:divBdr>
    </w:div>
    <w:div w:id="1245526469">
      <w:bodyDiv w:val="1"/>
      <w:marLeft w:val="0"/>
      <w:marRight w:val="0"/>
      <w:marTop w:val="0"/>
      <w:marBottom w:val="0"/>
      <w:divBdr>
        <w:top w:val="none" w:sz="0" w:space="0" w:color="auto"/>
        <w:left w:val="none" w:sz="0" w:space="0" w:color="auto"/>
        <w:bottom w:val="none" w:sz="0" w:space="0" w:color="auto"/>
        <w:right w:val="none" w:sz="0" w:space="0" w:color="auto"/>
      </w:divBdr>
    </w:div>
    <w:div w:id="15028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shahokyou</dc:creator>
  <cp:keywords/>
  <dc:description/>
  <cp:lastModifiedBy>shahokyou</cp:lastModifiedBy>
  <cp:revision>28</cp:revision>
  <cp:lastPrinted>2020-08-17T04:37:00Z</cp:lastPrinted>
  <dcterms:created xsi:type="dcterms:W3CDTF">2020-08-17T02:48:00Z</dcterms:created>
  <dcterms:modified xsi:type="dcterms:W3CDTF">2020-08-17T04:40:00Z</dcterms:modified>
</cp:coreProperties>
</file>