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CE75B" w14:textId="77777777" w:rsidR="00E97B1C" w:rsidRPr="008D2EB4" w:rsidRDefault="00E97B1C" w:rsidP="00E97B1C">
      <w:pPr>
        <w:jc w:val="center"/>
        <w:rPr>
          <w:rFonts w:ascii="BIZ UDPゴシック" w:eastAsia="BIZ UDPゴシック" w:hAnsi="BIZ UDPゴシック"/>
          <w:b/>
          <w:bCs/>
          <w:sz w:val="24"/>
          <w:szCs w:val="24"/>
        </w:rPr>
      </w:pPr>
      <w:bookmarkStart w:id="0" w:name="_GoBack"/>
      <w:r w:rsidRPr="008D2EB4">
        <w:rPr>
          <w:rFonts w:ascii="BIZ UDPゴシック" w:eastAsia="BIZ UDPゴシック" w:hAnsi="BIZ UDPゴシック" w:hint="eastAsia"/>
          <w:b/>
          <w:bCs/>
          <w:sz w:val="24"/>
          <w:szCs w:val="24"/>
        </w:rPr>
        <w:t>新型コロナウイルス感染症に係る国民健康保険・後期高齢者医療保険・介護保険 保険料（税）および国民健康保険・後期高齢者医療保険傷病手当金の取り扱いに関する自治体アンケート回答用紙</w:t>
      </w:r>
    </w:p>
    <w:bookmarkEnd w:id="0"/>
    <w:p w14:paraId="47E461C1" w14:textId="77777777" w:rsidR="00E97B1C" w:rsidRPr="00994C08" w:rsidRDefault="00E97B1C" w:rsidP="00E97B1C">
      <w:pPr>
        <w:rPr>
          <w:rFonts w:ascii="ＭＳ Ｐ明朝" w:eastAsia="ＭＳ Ｐ明朝" w:hAnsi="ＭＳ Ｐ明朝"/>
          <w:b/>
          <w:bCs/>
        </w:rPr>
      </w:pPr>
    </w:p>
    <w:p w14:paraId="1F86FED5" w14:textId="77777777" w:rsidR="00E97B1C" w:rsidRPr="008D2EB4" w:rsidRDefault="00E97B1C" w:rsidP="00E97B1C">
      <w:pPr>
        <w:pStyle w:val="a3"/>
        <w:numPr>
          <w:ilvl w:val="0"/>
          <w:numId w:val="1"/>
        </w:numPr>
        <w:tabs>
          <w:tab w:val="left" w:pos="426"/>
        </w:tabs>
        <w:ind w:leftChars="0"/>
        <w:rPr>
          <w:rFonts w:ascii="ＭＳ Ｐ明朝" w:eastAsia="ＭＳ Ｐ明朝" w:hAnsi="ＭＳ Ｐ明朝"/>
          <w:sz w:val="24"/>
          <w:szCs w:val="24"/>
        </w:rPr>
      </w:pPr>
      <w:r w:rsidRPr="008D2EB4">
        <w:rPr>
          <w:rFonts w:ascii="ＭＳ Ｐ明朝" w:eastAsia="ＭＳ Ｐ明朝" w:hAnsi="ＭＳ Ｐ明朝" w:hint="eastAsia"/>
          <w:sz w:val="24"/>
          <w:szCs w:val="24"/>
        </w:rPr>
        <w:t>今般、国の要請によって実施された臨時休校や、大規模イベントの自粛要請等により、収入が著しく減少した被保険者について新型コロナウイルス感染症を国民健康保険法第77条及び高齢者の医療の確保に関する法律第111条並びに介護保険法第142条に定める「特別な理由のある者」とみなし、保険料の徴収猶予を行うことを可能とするとされています。</w:t>
      </w:r>
    </w:p>
    <w:p w14:paraId="18EB036E" w14:textId="77777777" w:rsidR="00E97B1C" w:rsidRDefault="00E97B1C" w:rsidP="00E97B1C">
      <w:pPr>
        <w:pStyle w:val="a3"/>
        <w:tabs>
          <w:tab w:val="left" w:pos="426"/>
        </w:tabs>
        <w:ind w:leftChars="0" w:left="390"/>
        <w:rPr>
          <w:rFonts w:ascii="ＭＳ Ｐ明朝" w:eastAsia="ＭＳ Ｐ明朝" w:hAnsi="ＭＳ Ｐ明朝"/>
          <w:b/>
          <w:bCs/>
          <w:szCs w:val="21"/>
        </w:rPr>
      </w:pPr>
    </w:p>
    <w:p w14:paraId="0AEF4278" w14:textId="77777777" w:rsidR="00E97B1C" w:rsidRPr="008D2EB4" w:rsidRDefault="00E97B1C" w:rsidP="00E97B1C">
      <w:pPr>
        <w:pStyle w:val="a3"/>
        <w:tabs>
          <w:tab w:val="left" w:pos="426"/>
        </w:tabs>
        <w:ind w:leftChars="0" w:left="390"/>
        <w:rPr>
          <w:rFonts w:ascii="ＭＳ Ｐ明朝" w:eastAsia="ＭＳ Ｐ明朝" w:hAnsi="ＭＳ Ｐ明朝"/>
          <w:b/>
          <w:bCs/>
          <w:sz w:val="24"/>
          <w:szCs w:val="24"/>
        </w:rPr>
      </w:pPr>
      <w:r w:rsidRPr="008D2EB4">
        <w:rPr>
          <w:rFonts w:ascii="ＭＳ Ｐ明朝" w:eastAsia="ＭＳ Ｐ明朝" w:hAnsi="ＭＳ Ｐ明朝" w:hint="eastAsia"/>
          <w:b/>
          <w:bCs/>
          <w:sz w:val="24"/>
          <w:szCs w:val="24"/>
        </w:rPr>
        <w:t xml:space="preserve">➀　</w:t>
      </w:r>
      <w:r>
        <w:rPr>
          <w:rFonts w:ascii="ＭＳ Ｐ明朝" w:eastAsia="ＭＳ Ｐ明朝" w:hAnsi="ＭＳ Ｐ明朝" w:hint="eastAsia"/>
          <w:b/>
          <w:bCs/>
          <w:sz w:val="24"/>
          <w:szCs w:val="24"/>
        </w:rPr>
        <w:t>厚労省事務連絡</w:t>
      </w:r>
      <w:r w:rsidRPr="008D2EB4">
        <w:rPr>
          <w:rFonts w:ascii="ＭＳ Ｐ明朝" w:eastAsia="ＭＳ Ｐ明朝" w:hAnsi="ＭＳ Ｐ明朝" w:hint="eastAsia"/>
          <w:b/>
          <w:bCs/>
          <w:sz w:val="24"/>
          <w:szCs w:val="24"/>
        </w:rPr>
        <w:t>で示された「保険料猶予」について対応準備はできていますでしょうか？</w:t>
      </w:r>
    </w:p>
    <w:p w14:paraId="17D5AF37" w14:textId="77777777" w:rsidR="00E97B1C" w:rsidRPr="008D2EB4" w:rsidRDefault="00E97B1C" w:rsidP="00E97B1C">
      <w:pPr>
        <w:pStyle w:val="a3"/>
        <w:tabs>
          <w:tab w:val="left" w:pos="426"/>
        </w:tabs>
        <w:ind w:leftChars="0" w:left="390"/>
        <w:rPr>
          <w:rFonts w:ascii="ＭＳ Ｐ明朝" w:eastAsia="ＭＳ Ｐ明朝" w:hAnsi="ＭＳ Ｐ明朝"/>
          <w:b/>
          <w:bCs/>
          <w:sz w:val="24"/>
          <w:szCs w:val="24"/>
        </w:rPr>
      </w:pPr>
      <w:r w:rsidRPr="008D2EB4">
        <w:rPr>
          <w:rFonts w:ascii="ＭＳ Ｐ明朝" w:eastAsia="ＭＳ Ｐ明朝" w:hAnsi="ＭＳ Ｐ明朝" w:hint="eastAsia"/>
          <w:b/>
          <w:bCs/>
          <w:sz w:val="24"/>
          <w:szCs w:val="24"/>
        </w:rPr>
        <w:t xml:space="preserve">　　　　　できている　　　　できていない</w:t>
      </w:r>
    </w:p>
    <w:p w14:paraId="7BAF9E9A" w14:textId="77777777" w:rsidR="00E97B1C" w:rsidRPr="008D2EB4" w:rsidRDefault="00E97B1C" w:rsidP="00E97B1C">
      <w:pPr>
        <w:pStyle w:val="a3"/>
        <w:tabs>
          <w:tab w:val="left" w:pos="426"/>
        </w:tabs>
        <w:ind w:leftChars="0" w:left="390"/>
        <w:rPr>
          <w:rFonts w:ascii="ＭＳ Ｐ明朝" w:eastAsia="ＭＳ Ｐ明朝" w:hAnsi="ＭＳ Ｐ明朝"/>
          <w:b/>
          <w:bCs/>
          <w:sz w:val="24"/>
          <w:szCs w:val="24"/>
        </w:rPr>
      </w:pPr>
    </w:p>
    <w:p w14:paraId="1B64810B" w14:textId="77777777" w:rsidR="00E97B1C" w:rsidRPr="008D2EB4" w:rsidRDefault="00E97B1C" w:rsidP="00E97B1C">
      <w:pPr>
        <w:pStyle w:val="a3"/>
        <w:tabs>
          <w:tab w:val="left" w:pos="426"/>
        </w:tabs>
        <w:ind w:leftChars="0" w:left="390"/>
        <w:rPr>
          <w:rFonts w:ascii="ＭＳ Ｐ明朝" w:eastAsia="ＭＳ Ｐ明朝" w:hAnsi="ＭＳ Ｐ明朝"/>
          <w:b/>
          <w:bCs/>
          <w:sz w:val="24"/>
          <w:szCs w:val="24"/>
        </w:rPr>
      </w:pPr>
      <w:r w:rsidRPr="008D2EB4">
        <w:rPr>
          <w:rFonts w:ascii="ＭＳ Ｐ明朝" w:eastAsia="ＭＳ Ｐ明朝" w:hAnsi="ＭＳ Ｐ明朝" w:hint="eastAsia"/>
          <w:b/>
          <w:bCs/>
          <w:sz w:val="24"/>
          <w:szCs w:val="24"/>
        </w:rPr>
        <w:t>➁　住民への周知はどのように行われますでしょうか？</w:t>
      </w:r>
    </w:p>
    <w:p w14:paraId="79B749A6" w14:textId="77777777" w:rsidR="00E97B1C" w:rsidRPr="008D2EB4" w:rsidRDefault="00E97B1C" w:rsidP="00E97B1C">
      <w:pPr>
        <w:pStyle w:val="a3"/>
        <w:tabs>
          <w:tab w:val="left" w:pos="426"/>
        </w:tabs>
        <w:ind w:leftChars="0" w:left="390"/>
        <w:rPr>
          <w:rFonts w:ascii="ＭＳ Ｐ明朝" w:eastAsia="ＭＳ Ｐ明朝" w:hAnsi="ＭＳ Ｐ明朝"/>
          <w:b/>
          <w:bCs/>
          <w:sz w:val="24"/>
          <w:szCs w:val="24"/>
        </w:rPr>
      </w:pPr>
      <w:r w:rsidRPr="008D2EB4">
        <w:rPr>
          <w:rFonts w:ascii="ＭＳ Ｐ明朝" w:eastAsia="ＭＳ Ｐ明朝" w:hAnsi="ＭＳ Ｐ明朝" w:hint="eastAsia"/>
          <w:b/>
          <w:bCs/>
          <w:sz w:val="24"/>
          <w:szCs w:val="24"/>
        </w:rPr>
        <w:t xml:space="preserve">　　　　　HP　　広報誌　　郵送　　ほか（　　　　　　　　　　　）</w:t>
      </w:r>
    </w:p>
    <w:p w14:paraId="07917086" w14:textId="77777777" w:rsidR="00E97B1C" w:rsidRPr="008D2EB4" w:rsidRDefault="00E97B1C" w:rsidP="00E97B1C">
      <w:pPr>
        <w:pStyle w:val="a3"/>
        <w:tabs>
          <w:tab w:val="left" w:pos="426"/>
        </w:tabs>
        <w:ind w:leftChars="0" w:left="390"/>
        <w:rPr>
          <w:rFonts w:ascii="ＭＳ Ｐ明朝" w:eastAsia="ＭＳ Ｐ明朝" w:hAnsi="ＭＳ Ｐ明朝"/>
          <w:b/>
          <w:bCs/>
          <w:sz w:val="24"/>
          <w:szCs w:val="24"/>
        </w:rPr>
      </w:pPr>
    </w:p>
    <w:p w14:paraId="71968B09" w14:textId="77777777" w:rsidR="00E97B1C" w:rsidRPr="008D2EB4" w:rsidRDefault="00E97B1C" w:rsidP="00E97B1C">
      <w:pPr>
        <w:pStyle w:val="a3"/>
        <w:tabs>
          <w:tab w:val="left" w:pos="426"/>
        </w:tabs>
        <w:ind w:leftChars="0" w:left="390"/>
        <w:rPr>
          <w:rFonts w:ascii="ＭＳ Ｐ明朝" w:eastAsia="ＭＳ Ｐ明朝" w:hAnsi="ＭＳ Ｐ明朝"/>
          <w:b/>
          <w:bCs/>
          <w:sz w:val="24"/>
          <w:szCs w:val="24"/>
        </w:rPr>
      </w:pPr>
      <w:r w:rsidRPr="008D2EB4">
        <w:rPr>
          <w:rFonts w:ascii="ＭＳ Ｐ明朝" w:eastAsia="ＭＳ Ｐ明朝" w:hAnsi="ＭＳ Ｐ明朝" w:hint="eastAsia"/>
          <w:b/>
          <w:bCs/>
          <w:sz w:val="24"/>
          <w:szCs w:val="24"/>
        </w:rPr>
        <w:t>③　実際に猶予された件数は3月中にございますでしょうか？</w:t>
      </w:r>
    </w:p>
    <w:p w14:paraId="3760C79D" w14:textId="77777777" w:rsidR="00E97B1C" w:rsidRPr="008D2EB4" w:rsidRDefault="00E97B1C" w:rsidP="00E97B1C">
      <w:pPr>
        <w:pStyle w:val="a3"/>
        <w:tabs>
          <w:tab w:val="left" w:pos="426"/>
        </w:tabs>
        <w:ind w:leftChars="0" w:left="390"/>
        <w:rPr>
          <w:rFonts w:ascii="ＭＳ Ｐ明朝" w:eastAsia="ＭＳ Ｐ明朝" w:hAnsi="ＭＳ Ｐ明朝"/>
          <w:b/>
          <w:bCs/>
          <w:sz w:val="24"/>
          <w:szCs w:val="24"/>
        </w:rPr>
      </w:pPr>
      <w:r w:rsidRPr="008D2EB4">
        <w:rPr>
          <w:rFonts w:ascii="ＭＳ Ｐ明朝" w:eastAsia="ＭＳ Ｐ明朝" w:hAnsi="ＭＳ Ｐ明朝" w:hint="eastAsia"/>
          <w:b/>
          <w:bCs/>
          <w:sz w:val="24"/>
          <w:szCs w:val="24"/>
        </w:rPr>
        <w:t xml:space="preserve">　　　　　　　（　　　　　　　）件</w:t>
      </w:r>
    </w:p>
    <w:p w14:paraId="16D6A8E1" w14:textId="77777777" w:rsidR="00E97B1C" w:rsidRPr="008D2EB4" w:rsidRDefault="00E97B1C" w:rsidP="00E97B1C">
      <w:pPr>
        <w:pStyle w:val="a3"/>
        <w:tabs>
          <w:tab w:val="left" w:pos="426"/>
        </w:tabs>
        <w:ind w:leftChars="0" w:left="390"/>
        <w:rPr>
          <w:rFonts w:ascii="ＭＳ Ｐ明朝" w:eastAsia="ＭＳ Ｐ明朝" w:hAnsi="ＭＳ Ｐ明朝"/>
          <w:b/>
          <w:bCs/>
          <w:sz w:val="24"/>
          <w:szCs w:val="24"/>
        </w:rPr>
      </w:pPr>
    </w:p>
    <w:p w14:paraId="44198738" w14:textId="77777777" w:rsidR="00E97B1C" w:rsidRPr="008D2EB4" w:rsidRDefault="00E97B1C" w:rsidP="00E97B1C">
      <w:pPr>
        <w:pStyle w:val="a3"/>
        <w:tabs>
          <w:tab w:val="left" w:pos="426"/>
        </w:tabs>
        <w:ind w:leftChars="0" w:left="390"/>
        <w:rPr>
          <w:rFonts w:ascii="ＭＳ Ｐ明朝" w:eastAsia="ＭＳ Ｐ明朝" w:hAnsi="ＭＳ Ｐ明朝"/>
          <w:b/>
          <w:bCs/>
          <w:sz w:val="24"/>
          <w:szCs w:val="24"/>
        </w:rPr>
      </w:pPr>
      <w:r w:rsidRPr="008D2EB4">
        <w:rPr>
          <w:rFonts w:ascii="ＭＳ Ｐ明朝" w:eastAsia="ＭＳ Ｐ明朝" w:hAnsi="ＭＳ Ｐ明朝" w:hint="eastAsia"/>
          <w:b/>
          <w:bCs/>
          <w:sz w:val="24"/>
          <w:szCs w:val="24"/>
        </w:rPr>
        <w:t>④　減免拡大は検討されていますでしょうか？</w:t>
      </w:r>
    </w:p>
    <w:p w14:paraId="22655420" w14:textId="77777777" w:rsidR="00E97B1C" w:rsidRPr="008D2EB4" w:rsidRDefault="00E97B1C" w:rsidP="00E97B1C">
      <w:pPr>
        <w:pStyle w:val="a3"/>
        <w:tabs>
          <w:tab w:val="left" w:pos="426"/>
        </w:tabs>
        <w:ind w:leftChars="0" w:left="390"/>
        <w:rPr>
          <w:rFonts w:ascii="ＭＳ Ｐ明朝" w:eastAsia="ＭＳ Ｐ明朝" w:hAnsi="ＭＳ Ｐ明朝"/>
          <w:b/>
          <w:bCs/>
          <w:sz w:val="24"/>
          <w:szCs w:val="24"/>
        </w:rPr>
      </w:pPr>
      <w:r w:rsidRPr="008D2EB4">
        <w:rPr>
          <w:rFonts w:ascii="ＭＳ Ｐ明朝" w:eastAsia="ＭＳ Ｐ明朝" w:hAnsi="ＭＳ Ｐ明朝" w:hint="eastAsia"/>
          <w:b/>
          <w:bCs/>
          <w:sz w:val="24"/>
          <w:szCs w:val="24"/>
        </w:rPr>
        <w:t xml:space="preserve">　　　　　拡大している　　　検討中　　　　　拡大しない</w:t>
      </w:r>
    </w:p>
    <w:p w14:paraId="24590EDE" w14:textId="77777777" w:rsidR="00E97B1C" w:rsidRDefault="00E97B1C" w:rsidP="00E97B1C">
      <w:pPr>
        <w:pStyle w:val="a3"/>
        <w:tabs>
          <w:tab w:val="left" w:pos="426"/>
        </w:tabs>
        <w:ind w:leftChars="0" w:left="390"/>
        <w:rPr>
          <w:rFonts w:ascii="ＭＳ Ｐ明朝" w:eastAsia="ＭＳ Ｐ明朝" w:hAnsi="ＭＳ Ｐ明朝"/>
          <w:b/>
          <w:bCs/>
          <w:szCs w:val="21"/>
        </w:rPr>
      </w:pPr>
    </w:p>
    <w:p w14:paraId="079C19D1" w14:textId="77777777" w:rsidR="00E97B1C" w:rsidRDefault="00E97B1C" w:rsidP="00E97B1C">
      <w:pPr>
        <w:pStyle w:val="a3"/>
        <w:tabs>
          <w:tab w:val="left" w:pos="426"/>
        </w:tabs>
        <w:ind w:leftChars="0" w:left="390"/>
        <w:rPr>
          <w:rFonts w:ascii="ＭＳ Ｐ明朝" w:eastAsia="ＭＳ Ｐ明朝" w:hAnsi="ＭＳ Ｐ明朝"/>
          <w:b/>
          <w:bCs/>
          <w:szCs w:val="21"/>
        </w:rPr>
      </w:pPr>
    </w:p>
    <w:p w14:paraId="0A971F20" w14:textId="77777777" w:rsidR="00E97B1C" w:rsidRPr="008D2EB4" w:rsidRDefault="00E97B1C" w:rsidP="00E97B1C">
      <w:pPr>
        <w:pStyle w:val="a3"/>
        <w:numPr>
          <w:ilvl w:val="0"/>
          <w:numId w:val="1"/>
        </w:numPr>
        <w:tabs>
          <w:tab w:val="left" w:pos="426"/>
        </w:tabs>
        <w:ind w:leftChars="0"/>
        <w:rPr>
          <w:rFonts w:ascii="ＭＳ Ｐ明朝" w:eastAsia="ＭＳ Ｐ明朝" w:hAnsi="ＭＳ Ｐ明朝"/>
          <w:sz w:val="24"/>
          <w:szCs w:val="24"/>
        </w:rPr>
      </w:pPr>
      <w:r w:rsidRPr="008D2EB4">
        <w:rPr>
          <w:rFonts w:ascii="ＭＳ Ｐ明朝" w:eastAsia="ＭＳ Ｐ明朝" w:hAnsi="ＭＳ Ｐ明朝" w:hint="eastAsia"/>
          <w:sz w:val="24"/>
          <w:szCs w:val="24"/>
        </w:rPr>
        <w:t>傷病手当の支給を自営業者等も含めた国民健康保険及び、後期高齢者医療保険の全ての被保険者に対象を拡大できるという国からの通達が出されています。</w:t>
      </w:r>
    </w:p>
    <w:p w14:paraId="6291CAF1" w14:textId="77777777" w:rsidR="00E97B1C" w:rsidRDefault="00E97B1C" w:rsidP="00E97B1C">
      <w:pPr>
        <w:pStyle w:val="a3"/>
        <w:tabs>
          <w:tab w:val="left" w:pos="426"/>
        </w:tabs>
        <w:ind w:leftChars="0" w:left="390"/>
        <w:rPr>
          <w:rFonts w:ascii="ＭＳ Ｐ明朝" w:eastAsia="ＭＳ Ｐ明朝" w:hAnsi="ＭＳ Ｐ明朝"/>
          <w:b/>
          <w:bCs/>
          <w:szCs w:val="21"/>
        </w:rPr>
      </w:pPr>
    </w:p>
    <w:p w14:paraId="0E2361DC" w14:textId="77777777" w:rsidR="00E97B1C" w:rsidRPr="008D2EB4" w:rsidRDefault="00E97B1C" w:rsidP="00E97B1C">
      <w:pPr>
        <w:tabs>
          <w:tab w:val="left" w:pos="426"/>
        </w:tabs>
        <w:ind w:left="390"/>
        <w:rPr>
          <w:rFonts w:ascii="ＭＳ Ｐ明朝" w:eastAsia="ＭＳ Ｐ明朝" w:hAnsi="ＭＳ Ｐ明朝"/>
          <w:b/>
          <w:bCs/>
          <w:sz w:val="24"/>
          <w:szCs w:val="24"/>
        </w:rPr>
      </w:pPr>
      <w:r w:rsidRPr="008D2EB4">
        <w:rPr>
          <w:rFonts w:ascii="ＭＳ Ｐ明朝" w:eastAsia="ＭＳ Ｐ明朝" w:hAnsi="ＭＳ Ｐ明朝" w:hint="eastAsia"/>
          <w:b/>
          <w:bCs/>
          <w:sz w:val="24"/>
          <w:szCs w:val="24"/>
        </w:rPr>
        <w:t>➀　国保傷病手当の条例改定の手順はどのようにされますか？</w:t>
      </w:r>
    </w:p>
    <w:p w14:paraId="7E6DF462" w14:textId="77777777" w:rsidR="00E97B1C" w:rsidRPr="008D2EB4" w:rsidRDefault="00E97B1C" w:rsidP="00E97B1C">
      <w:pPr>
        <w:tabs>
          <w:tab w:val="left" w:pos="426"/>
        </w:tabs>
        <w:ind w:left="390"/>
        <w:rPr>
          <w:rFonts w:ascii="ＭＳ Ｐ明朝" w:eastAsia="ＭＳ Ｐ明朝" w:hAnsi="ＭＳ Ｐ明朝"/>
          <w:b/>
          <w:bCs/>
          <w:sz w:val="24"/>
          <w:szCs w:val="24"/>
        </w:rPr>
      </w:pPr>
      <w:r w:rsidRPr="008D2EB4">
        <w:rPr>
          <w:rFonts w:ascii="ＭＳ Ｐ明朝" w:eastAsia="ＭＳ Ｐ明朝" w:hAnsi="ＭＳ Ｐ明朝" w:hint="eastAsia"/>
          <w:b/>
          <w:bCs/>
          <w:sz w:val="24"/>
          <w:szCs w:val="24"/>
        </w:rPr>
        <w:t xml:space="preserve">　　　　　3月議会　　6月議会　　未定</w:t>
      </w:r>
    </w:p>
    <w:p w14:paraId="5B454E08" w14:textId="77777777" w:rsidR="00E97B1C" w:rsidRPr="008D2EB4" w:rsidRDefault="00E97B1C" w:rsidP="00E97B1C">
      <w:pPr>
        <w:tabs>
          <w:tab w:val="left" w:pos="426"/>
        </w:tabs>
        <w:ind w:left="390"/>
        <w:rPr>
          <w:rFonts w:ascii="ＭＳ Ｐ明朝" w:eastAsia="ＭＳ Ｐ明朝" w:hAnsi="ＭＳ Ｐ明朝"/>
          <w:b/>
          <w:bCs/>
          <w:sz w:val="24"/>
          <w:szCs w:val="24"/>
        </w:rPr>
      </w:pPr>
    </w:p>
    <w:p w14:paraId="0CCF819F" w14:textId="77777777" w:rsidR="00E97B1C" w:rsidRPr="008D2EB4" w:rsidRDefault="00E97B1C" w:rsidP="00E97B1C">
      <w:pPr>
        <w:tabs>
          <w:tab w:val="left" w:pos="426"/>
        </w:tabs>
        <w:ind w:left="390"/>
        <w:rPr>
          <w:rFonts w:ascii="ＭＳ Ｐ明朝" w:eastAsia="ＭＳ Ｐ明朝" w:hAnsi="ＭＳ Ｐ明朝"/>
          <w:b/>
          <w:bCs/>
          <w:sz w:val="24"/>
          <w:szCs w:val="24"/>
        </w:rPr>
      </w:pPr>
      <w:r w:rsidRPr="008D2EB4">
        <w:rPr>
          <w:rFonts w:ascii="ＭＳ Ｐ明朝" w:eastAsia="ＭＳ Ｐ明朝" w:hAnsi="ＭＳ Ｐ明朝" w:hint="eastAsia"/>
          <w:b/>
          <w:bCs/>
          <w:sz w:val="24"/>
          <w:szCs w:val="24"/>
        </w:rPr>
        <w:t>➁　6月議会になると対応が遅れますが、専決処分は検討されていますか？</w:t>
      </w:r>
    </w:p>
    <w:p w14:paraId="0FAC55C8" w14:textId="77777777" w:rsidR="00E97B1C" w:rsidRPr="008D2EB4" w:rsidRDefault="00E97B1C" w:rsidP="00E97B1C">
      <w:pPr>
        <w:tabs>
          <w:tab w:val="left" w:pos="426"/>
        </w:tabs>
        <w:ind w:left="390"/>
        <w:rPr>
          <w:rFonts w:ascii="ＭＳ Ｐ明朝" w:eastAsia="ＭＳ Ｐ明朝" w:hAnsi="ＭＳ Ｐ明朝"/>
          <w:b/>
          <w:bCs/>
          <w:sz w:val="24"/>
          <w:szCs w:val="24"/>
        </w:rPr>
      </w:pPr>
      <w:r w:rsidRPr="008D2EB4">
        <w:rPr>
          <w:rFonts w:ascii="ＭＳ Ｐ明朝" w:eastAsia="ＭＳ Ｐ明朝" w:hAnsi="ＭＳ Ｐ明朝" w:hint="eastAsia"/>
          <w:b/>
          <w:bCs/>
          <w:sz w:val="24"/>
          <w:szCs w:val="24"/>
        </w:rPr>
        <w:t xml:space="preserve">　　　　　すでに確定済　　　専決処分を実施　　専決処分を検討　　　　検討していない</w:t>
      </w:r>
    </w:p>
    <w:p w14:paraId="616382CA" w14:textId="77777777" w:rsidR="00E97B1C" w:rsidRPr="008D2EB4" w:rsidRDefault="00E97B1C" w:rsidP="00E97B1C">
      <w:pPr>
        <w:tabs>
          <w:tab w:val="left" w:pos="426"/>
        </w:tabs>
        <w:ind w:left="390"/>
        <w:rPr>
          <w:rFonts w:ascii="ＭＳ Ｐ明朝" w:eastAsia="ＭＳ Ｐ明朝" w:hAnsi="ＭＳ Ｐ明朝"/>
          <w:b/>
          <w:bCs/>
          <w:sz w:val="24"/>
          <w:szCs w:val="24"/>
        </w:rPr>
      </w:pPr>
    </w:p>
    <w:p w14:paraId="419D74DF" w14:textId="77777777" w:rsidR="00E97B1C" w:rsidRPr="008D2EB4" w:rsidRDefault="00E97B1C" w:rsidP="00E97B1C">
      <w:pPr>
        <w:tabs>
          <w:tab w:val="left" w:pos="426"/>
        </w:tabs>
        <w:ind w:left="390"/>
        <w:rPr>
          <w:rFonts w:ascii="ＭＳ Ｐ明朝" w:eastAsia="ＭＳ Ｐ明朝" w:hAnsi="ＭＳ Ｐ明朝"/>
          <w:b/>
          <w:bCs/>
          <w:sz w:val="24"/>
          <w:szCs w:val="24"/>
        </w:rPr>
      </w:pPr>
      <w:r w:rsidRPr="008D2EB4">
        <w:rPr>
          <w:rFonts w:ascii="ＭＳ Ｐ明朝" w:eastAsia="ＭＳ Ｐ明朝" w:hAnsi="ＭＳ Ｐ明朝" w:hint="eastAsia"/>
          <w:b/>
          <w:bCs/>
          <w:sz w:val="24"/>
          <w:szCs w:val="24"/>
        </w:rPr>
        <w:t>③　被用者以外の被保険者全体に対象拡大するように準備されていますでしょうか？</w:t>
      </w:r>
    </w:p>
    <w:p w14:paraId="509961A8" w14:textId="77777777" w:rsidR="00E97B1C" w:rsidRPr="008D2EB4" w:rsidRDefault="00E97B1C" w:rsidP="00E97B1C">
      <w:pPr>
        <w:tabs>
          <w:tab w:val="left" w:pos="426"/>
        </w:tabs>
        <w:ind w:left="390"/>
        <w:rPr>
          <w:rFonts w:ascii="ＭＳ Ｐ明朝" w:eastAsia="ＭＳ Ｐ明朝" w:hAnsi="ＭＳ Ｐ明朝"/>
          <w:b/>
          <w:bCs/>
          <w:sz w:val="24"/>
          <w:szCs w:val="24"/>
        </w:rPr>
      </w:pPr>
      <w:r w:rsidRPr="008D2EB4">
        <w:rPr>
          <w:rFonts w:ascii="ＭＳ Ｐ明朝" w:eastAsia="ＭＳ Ｐ明朝" w:hAnsi="ＭＳ Ｐ明朝" w:hint="eastAsia"/>
          <w:b/>
          <w:bCs/>
          <w:sz w:val="24"/>
          <w:szCs w:val="24"/>
        </w:rPr>
        <w:t xml:space="preserve">　　　　　　被保険者全体に拡大する　　　被用者のみ　　　その他</w:t>
      </w:r>
    </w:p>
    <w:p w14:paraId="27445149" w14:textId="77777777" w:rsidR="00E97B1C" w:rsidRPr="008D2EB4" w:rsidRDefault="00E97B1C" w:rsidP="00E97B1C">
      <w:pPr>
        <w:tabs>
          <w:tab w:val="left" w:pos="426"/>
        </w:tabs>
        <w:ind w:left="390"/>
        <w:rPr>
          <w:rFonts w:ascii="ＭＳ Ｐ明朝" w:eastAsia="ＭＳ Ｐ明朝" w:hAnsi="ＭＳ Ｐ明朝"/>
          <w:b/>
          <w:bCs/>
          <w:sz w:val="24"/>
          <w:szCs w:val="24"/>
        </w:rPr>
      </w:pPr>
    </w:p>
    <w:p w14:paraId="02EF1C8A" w14:textId="77777777" w:rsidR="00E97B1C" w:rsidRPr="008D2EB4" w:rsidRDefault="00E97B1C" w:rsidP="00E97B1C">
      <w:pPr>
        <w:tabs>
          <w:tab w:val="left" w:pos="426"/>
        </w:tabs>
        <w:ind w:left="390"/>
        <w:rPr>
          <w:rFonts w:ascii="ＭＳ Ｐ明朝" w:eastAsia="ＭＳ Ｐ明朝" w:hAnsi="ＭＳ Ｐ明朝"/>
          <w:b/>
          <w:bCs/>
          <w:sz w:val="24"/>
          <w:szCs w:val="24"/>
        </w:rPr>
      </w:pPr>
      <w:r w:rsidRPr="008D2EB4">
        <w:rPr>
          <w:rFonts w:ascii="ＭＳ Ｐ明朝" w:eastAsia="ＭＳ Ｐ明朝" w:hAnsi="ＭＳ Ｐ明朝" w:hint="eastAsia"/>
          <w:b/>
          <w:bCs/>
          <w:sz w:val="24"/>
          <w:szCs w:val="24"/>
        </w:rPr>
        <w:t>④　自宅療養も対象となる旨の通知も徹底されますでしょうか？</w:t>
      </w:r>
    </w:p>
    <w:p w14:paraId="2A268465" w14:textId="77777777" w:rsidR="00E97B1C" w:rsidRPr="008D2EB4" w:rsidRDefault="00E97B1C" w:rsidP="00E97B1C">
      <w:pPr>
        <w:tabs>
          <w:tab w:val="left" w:pos="426"/>
        </w:tabs>
        <w:ind w:left="390"/>
        <w:rPr>
          <w:rFonts w:ascii="ＭＳ Ｐ明朝" w:eastAsia="ＭＳ Ｐ明朝" w:hAnsi="ＭＳ Ｐ明朝"/>
          <w:b/>
          <w:bCs/>
          <w:sz w:val="24"/>
          <w:szCs w:val="24"/>
        </w:rPr>
      </w:pPr>
      <w:r w:rsidRPr="008D2EB4">
        <w:rPr>
          <w:rFonts w:ascii="ＭＳ Ｐ明朝" w:eastAsia="ＭＳ Ｐ明朝" w:hAnsi="ＭＳ Ｐ明朝" w:hint="eastAsia"/>
          <w:b/>
          <w:bCs/>
          <w:sz w:val="24"/>
          <w:szCs w:val="24"/>
        </w:rPr>
        <w:t xml:space="preserve">　　　　　　通知する　　　通知しない</w:t>
      </w:r>
    </w:p>
    <w:p w14:paraId="22B1DB41" w14:textId="77777777" w:rsidR="00E97B1C" w:rsidRDefault="00E97B1C" w:rsidP="00E97B1C">
      <w:pPr>
        <w:tabs>
          <w:tab w:val="left" w:pos="426"/>
        </w:tabs>
        <w:ind w:left="390"/>
        <w:rPr>
          <w:rFonts w:ascii="ＭＳ Ｐ明朝" w:eastAsia="ＭＳ Ｐ明朝" w:hAnsi="ＭＳ Ｐ明朝"/>
          <w:b/>
          <w:bCs/>
          <w:szCs w:val="21"/>
        </w:rPr>
      </w:pPr>
    </w:p>
    <w:p w14:paraId="1C351ED0" w14:textId="77777777" w:rsidR="00E97B1C" w:rsidRDefault="00E97B1C" w:rsidP="00E97B1C">
      <w:pPr>
        <w:tabs>
          <w:tab w:val="left" w:pos="426"/>
        </w:tabs>
        <w:ind w:left="390"/>
        <w:rPr>
          <w:rFonts w:ascii="ＭＳ Ｐ明朝" w:eastAsia="ＭＳ Ｐ明朝" w:hAnsi="ＭＳ Ｐ明朝"/>
          <w:b/>
          <w:bCs/>
          <w:szCs w:val="21"/>
        </w:rPr>
      </w:pPr>
    </w:p>
    <w:p w14:paraId="3CEBCF01" w14:textId="77777777" w:rsidR="00E97B1C" w:rsidRPr="008D2EB4" w:rsidRDefault="00E97B1C" w:rsidP="00E97B1C">
      <w:pPr>
        <w:tabs>
          <w:tab w:val="left" w:pos="426"/>
        </w:tabs>
        <w:ind w:left="390"/>
        <w:rPr>
          <w:rFonts w:ascii="ＭＳ Ｐ明朝" w:eastAsia="ＭＳ Ｐ明朝" w:hAnsi="ＭＳ Ｐ明朝"/>
          <w:b/>
          <w:bCs/>
          <w:sz w:val="24"/>
          <w:szCs w:val="24"/>
        </w:rPr>
      </w:pPr>
      <w:r w:rsidRPr="008D2EB4">
        <w:rPr>
          <w:rFonts w:ascii="ＭＳ Ｐ明朝" w:eastAsia="ＭＳ Ｐ明朝" w:hAnsi="ＭＳ Ｐ明朝" w:hint="eastAsia"/>
          <w:b/>
          <w:bCs/>
          <w:sz w:val="24"/>
          <w:szCs w:val="24"/>
        </w:rPr>
        <w:t>以上につきまして、加盟団体構成員（約10万名）にも伝えたいと思いますので、4月7日までにご回答協力お願いします。</w:t>
      </w:r>
    </w:p>
    <w:p w14:paraId="3D71311B" w14:textId="77777777" w:rsidR="00E97B1C" w:rsidRPr="008D2EB4" w:rsidRDefault="00E97B1C" w:rsidP="00E97B1C">
      <w:pPr>
        <w:jc w:val="right"/>
        <w:rPr>
          <w:rFonts w:ascii="ＭＳ Ｐ明朝" w:eastAsia="ＭＳ Ｐ明朝" w:hAnsi="ＭＳ Ｐ明朝"/>
          <w:b/>
          <w:bCs/>
          <w:sz w:val="24"/>
          <w:szCs w:val="24"/>
        </w:rPr>
      </w:pPr>
      <w:r w:rsidRPr="008D2EB4">
        <w:rPr>
          <w:rFonts w:ascii="ＭＳ Ｐ明朝" w:eastAsia="ＭＳ Ｐ明朝" w:hAnsi="ＭＳ Ｐ明朝" w:hint="eastAsia"/>
          <w:b/>
          <w:bCs/>
          <w:sz w:val="24"/>
          <w:szCs w:val="24"/>
        </w:rPr>
        <w:t>以上</w:t>
      </w:r>
    </w:p>
    <w:p w14:paraId="237B6279" w14:textId="77777777" w:rsidR="00CC227A" w:rsidRDefault="00CC227A"/>
    <w:sectPr w:rsidR="00CC227A" w:rsidSect="0014616F">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806128"/>
    <w:multiLevelType w:val="hybridMultilevel"/>
    <w:tmpl w:val="AEC8A7A2"/>
    <w:lvl w:ilvl="0" w:tplc="62360FE8">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B1C"/>
    <w:rsid w:val="00AB5961"/>
    <w:rsid w:val="00CC227A"/>
    <w:rsid w:val="00E57317"/>
    <w:rsid w:val="00E97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5E8AFE"/>
  <w15:chartTrackingRefBased/>
  <w15:docId w15:val="{B3C845FA-1C4A-4E16-B94B-3324CD907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spacing w:line="40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7B1C"/>
    <w:pPr>
      <w:widowControl w:val="0"/>
      <w:spacing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7B1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736</Characters>
  <Application>Microsoft Office Word</Application>
  <DocSecurity>0</DocSecurity>
  <Lines>6</Lines>
  <Paragraphs>1</Paragraphs>
  <ScaleCrop>false</ScaleCrop>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shahokyo-2</dc:creator>
  <cp:keywords/>
  <dc:description/>
  <cp:lastModifiedBy>shahokyo-2</cp:lastModifiedBy>
  <cp:revision>1</cp:revision>
  <dcterms:created xsi:type="dcterms:W3CDTF">2020-04-09T05:28:00Z</dcterms:created>
  <dcterms:modified xsi:type="dcterms:W3CDTF">2020-04-09T05:28:00Z</dcterms:modified>
</cp:coreProperties>
</file>