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ED18" w14:textId="115CBCF5" w:rsidR="006A3B55" w:rsidRPr="003F4BCE" w:rsidRDefault="006A3B55" w:rsidP="00695235">
      <w:pPr>
        <w:pStyle w:val="a9"/>
        <w:snapToGrid w:val="0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F4BC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【声明】</w:t>
      </w:r>
    </w:p>
    <w:p w14:paraId="388847DA" w14:textId="77777777" w:rsidR="003F4BCE" w:rsidRDefault="003F4BCE" w:rsidP="003F4BCE">
      <w:pPr>
        <w:pStyle w:val="a9"/>
        <w:snapToGrid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</w:p>
    <w:p w14:paraId="20B5F621" w14:textId="262FB62D" w:rsidR="00DA5E3D" w:rsidRDefault="00DB33DA" w:rsidP="003F4BCE">
      <w:pPr>
        <w:pStyle w:val="a9"/>
        <w:snapToGrid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DB33DA">
        <w:rPr>
          <w:rFonts w:ascii="ＭＳ ゴシック" w:eastAsia="ＭＳ ゴシック" w:hAnsi="ＭＳ ゴシック" w:hint="eastAsia"/>
          <w:b/>
          <w:bCs/>
          <w:sz w:val="32"/>
          <w:szCs w:val="32"/>
        </w:rPr>
        <w:t>国は、</w:t>
      </w:r>
      <w:r w:rsidR="004B10CC" w:rsidRPr="00DB33DA">
        <w:rPr>
          <w:rFonts w:ascii="ＭＳ ゴシック" w:eastAsia="ＭＳ ゴシック" w:hAnsi="ＭＳ ゴシック" w:hint="eastAsia"/>
          <w:b/>
          <w:bCs/>
          <w:sz w:val="32"/>
          <w:szCs w:val="32"/>
        </w:rPr>
        <w:t>相次ぐ生活保護減額処分取り消し判決を</w:t>
      </w:r>
      <w:r w:rsidR="0057177E">
        <w:rPr>
          <w:rFonts w:ascii="ＭＳ ゴシック" w:eastAsia="ＭＳ ゴシック" w:hAnsi="ＭＳ ゴシック" w:hint="eastAsia"/>
          <w:b/>
          <w:bCs/>
          <w:sz w:val="32"/>
          <w:szCs w:val="32"/>
        </w:rPr>
        <w:t>重く受け止め</w:t>
      </w:r>
      <w:r w:rsidR="004B10CC" w:rsidRPr="00DB33DA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、</w:t>
      </w:r>
      <w:r w:rsidR="00860BDE">
        <w:rPr>
          <w:rFonts w:ascii="ＭＳ ゴシック" w:eastAsia="ＭＳ ゴシック" w:hAnsi="ＭＳ ゴシック" w:hint="eastAsia"/>
          <w:b/>
          <w:bCs/>
          <w:sz w:val="32"/>
          <w:szCs w:val="32"/>
        </w:rPr>
        <w:t>判決に従い</w:t>
      </w:r>
      <w:r w:rsidR="002473E6" w:rsidRPr="00DB33DA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、減額した保護費を支払い</w:t>
      </w:r>
      <w:r w:rsidRPr="00DB33DA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、保護世帯</w:t>
      </w:r>
      <w:r w:rsidR="00DA5E3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を</w:t>
      </w:r>
      <w:r w:rsidR="002473E6" w:rsidRPr="00DB33DA">
        <w:rPr>
          <w:rFonts w:ascii="ＭＳ ゴシック" w:eastAsia="ＭＳ ゴシック" w:hAnsi="ＭＳ ゴシック" w:hint="eastAsia"/>
          <w:b/>
          <w:bCs/>
          <w:sz w:val="32"/>
          <w:szCs w:val="32"/>
        </w:rPr>
        <w:t>救済</w:t>
      </w:r>
      <w:r w:rsidR="00DA5E3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せよ</w:t>
      </w:r>
    </w:p>
    <w:p w14:paraId="088C5A73" w14:textId="77777777" w:rsidR="00540690" w:rsidRPr="00755417" w:rsidRDefault="00540690" w:rsidP="006A3B55">
      <w:pPr>
        <w:pStyle w:val="a9"/>
        <w:ind w:right="964" w:firstLineChars="1800" w:firstLine="4337"/>
        <w:jc w:val="right"/>
        <w:rPr>
          <w:rFonts w:ascii="ＭＳ 明朝" w:hAnsi="ＭＳ 明朝"/>
          <w:b/>
          <w:bCs/>
          <w:sz w:val="24"/>
          <w:szCs w:val="24"/>
        </w:rPr>
      </w:pPr>
    </w:p>
    <w:p w14:paraId="5CADE22D" w14:textId="7D0B2F77" w:rsidR="003B05B7" w:rsidRDefault="0057177E" w:rsidP="00755417">
      <w:pPr>
        <w:pStyle w:val="a9"/>
        <w:spacing w:line="340" w:lineRule="exact"/>
        <w:ind w:right="241" w:firstLineChars="2300" w:firstLine="5542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2022</w:t>
      </w:r>
      <w:r w:rsidR="00DA5E3D">
        <w:rPr>
          <w:rFonts w:ascii="ＭＳ 明朝" w:hAnsi="ＭＳ 明朝" w:hint="eastAsia"/>
          <w:b/>
          <w:bCs/>
          <w:sz w:val="24"/>
          <w:szCs w:val="24"/>
        </w:rPr>
        <w:t>年</w:t>
      </w:r>
      <w:r>
        <w:rPr>
          <w:rFonts w:ascii="ＭＳ 明朝" w:hAnsi="ＭＳ 明朝" w:hint="eastAsia"/>
          <w:b/>
          <w:bCs/>
          <w:sz w:val="24"/>
          <w:szCs w:val="24"/>
        </w:rPr>
        <w:t>10</w:t>
      </w:r>
      <w:r w:rsidR="00DA5E3D">
        <w:rPr>
          <w:rFonts w:ascii="ＭＳ 明朝" w:hAnsi="ＭＳ 明朝" w:hint="eastAsia"/>
          <w:b/>
          <w:bCs/>
          <w:sz w:val="24"/>
          <w:szCs w:val="24"/>
        </w:rPr>
        <w:t>月</w:t>
      </w:r>
      <w:r>
        <w:rPr>
          <w:rFonts w:ascii="ＭＳ 明朝" w:hAnsi="ＭＳ 明朝" w:hint="eastAsia"/>
          <w:b/>
          <w:bCs/>
          <w:sz w:val="24"/>
          <w:szCs w:val="24"/>
        </w:rPr>
        <w:t>19</w:t>
      </w:r>
      <w:r w:rsidR="00AA4420" w:rsidRPr="00FF0D63">
        <w:rPr>
          <w:rFonts w:ascii="ＭＳ 明朝" w:hAnsi="ＭＳ 明朝" w:hint="eastAsia"/>
          <w:b/>
          <w:bCs/>
          <w:sz w:val="24"/>
          <w:szCs w:val="24"/>
        </w:rPr>
        <w:t>日</w:t>
      </w:r>
    </w:p>
    <w:p w14:paraId="7EFE12B6" w14:textId="1200CA82" w:rsidR="00FF0D63" w:rsidRDefault="0090550D" w:rsidP="00755417">
      <w:pPr>
        <w:pStyle w:val="a9"/>
        <w:spacing w:line="340" w:lineRule="exact"/>
        <w:ind w:right="139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　</w:t>
      </w:r>
      <w:r w:rsidR="004B10CC">
        <w:rPr>
          <w:rFonts w:ascii="ＭＳ 明朝" w:hAnsi="ＭＳ 明朝" w:hint="eastAsia"/>
          <w:b/>
          <w:bCs/>
          <w:sz w:val="24"/>
          <w:szCs w:val="24"/>
        </w:rPr>
        <w:t xml:space="preserve">　　　　　　　　　　　　　　　　　　　　　</w:t>
      </w:r>
      <w:r w:rsidR="00FF0D63">
        <w:rPr>
          <w:rFonts w:ascii="ＭＳ 明朝" w:hAnsi="ＭＳ 明朝" w:hint="eastAsia"/>
          <w:b/>
          <w:bCs/>
          <w:sz w:val="24"/>
          <w:szCs w:val="24"/>
        </w:rPr>
        <w:t>全国生活と健康を守る会連合会</w:t>
      </w:r>
    </w:p>
    <w:p w14:paraId="4EFD1B7E" w14:textId="751C4AB0" w:rsidR="00A147D1" w:rsidRDefault="00FF0D63" w:rsidP="00755417">
      <w:pPr>
        <w:pStyle w:val="a9"/>
        <w:spacing w:line="340" w:lineRule="exact"/>
        <w:ind w:firstLineChars="2400" w:firstLine="5783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会</w:t>
      </w:r>
      <w:r w:rsidR="004B10CC">
        <w:rPr>
          <w:rFonts w:ascii="ＭＳ 明朝" w:hAnsi="ＭＳ 明朝" w:hint="eastAsia"/>
          <w:b/>
          <w:bCs/>
          <w:sz w:val="24"/>
          <w:szCs w:val="24"/>
        </w:rPr>
        <w:t xml:space="preserve">　　</w:t>
      </w:r>
      <w:r>
        <w:rPr>
          <w:rFonts w:ascii="ＭＳ 明朝" w:hAnsi="ＭＳ 明朝" w:hint="eastAsia"/>
          <w:b/>
          <w:bCs/>
          <w:sz w:val="24"/>
          <w:szCs w:val="24"/>
        </w:rPr>
        <w:t xml:space="preserve">長　</w:t>
      </w:r>
      <w:r w:rsidR="004B10CC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hAnsi="ＭＳ 明朝" w:hint="eastAsia"/>
          <w:b/>
          <w:bCs/>
          <w:sz w:val="24"/>
          <w:szCs w:val="24"/>
        </w:rPr>
        <w:t>吉田</w:t>
      </w:r>
      <w:r w:rsidR="00B8114B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hAnsi="ＭＳ 明朝" w:hint="eastAsia"/>
          <w:b/>
          <w:bCs/>
          <w:sz w:val="24"/>
          <w:szCs w:val="24"/>
        </w:rPr>
        <w:t>松雄</w:t>
      </w:r>
    </w:p>
    <w:p w14:paraId="04115C02" w14:textId="70587CAC" w:rsidR="00FF0D63" w:rsidRDefault="0090550D" w:rsidP="00755417">
      <w:pPr>
        <w:pStyle w:val="a9"/>
        <w:tabs>
          <w:tab w:val="left" w:pos="8080"/>
        </w:tabs>
        <w:spacing w:line="340" w:lineRule="exact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="004B10CC">
        <w:rPr>
          <w:rFonts w:ascii="ＭＳ 明朝" w:hAnsi="ＭＳ 明朝" w:hint="eastAsia"/>
          <w:b/>
          <w:bCs/>
          <w:sz w:val="24"/>
          <w:szCs w:val="24"/>
        </w:rPr>
        <w:t xml:space="preserve">　　　　　　　　　　　　　　　　　　　　　　　</w:t>
      </w:r>
      <w:r w:rsidR="00FF0D63">
        <w:rPr>
          <w:rFonts w:ascii="ＭＳ 明朝" w:hAnsi="ＭＳ 明朝" w:hint="eastAsia"/>
          <w:b/>
          <w:bCs/>
          <w:sz w:val="24"/>
          <w:szCs w:val="24"/>
        </w:rPr>
        <w:t>東京都新宿区新宿</w:t>
      </w:r>
      <w:r w:rsidR="006A3B55">
        <w:rPr>
          <w:rFonts w:ascii="ＭＳ 明朝" w:hAnsi="ＭＳ 明朝" w:hint="eastAsia"/>
          <w:b/>
          <w:bCs/>
          <w:sz w:val="24"/>
          <w:szCs w:val="24"/>
        </w:rPr>
        <w:t>5-12-15</w:t>
      </w:r>
    </w:p>
    <w:p w14:paraId="1E5866DF" w14:textId="508CC9FC" w:rsidR="006A3B55" w:rsidRDefault="0090550D" w:rsidP="00755417">
      <w:pPr>
        <w:pStyle w:val="a9"/>
        <w:tabs>
          <w:tab w:val="left" w:pos="8080"/>
        </w:tabs>
        <w:spacing w:line="340" w:lineRule="exact"/>
        <w:ind w:firstLineChars="2600" w:firstLine="6264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="006A3B55">
        <w:rPr>
          <w:rFonts w:ascii="ＭＳ 明朝" w:hAnsi="ＭＳ 明朝" w:hint="eastAsia"/>
          <w:b/>
          <w:bCs/>
          <w:sz w:val="24"/>
          <w:szCs w:val="24"/>
        </w:rPr>
        <w:t>ＫＡＴＯビル3階</w:t>
      </w:r>
    </w:p>
    <w:p w14:paraId="65A5FC95" w14:textId="390E54CA" w:rsidR="00FB0DCF" w:rsidRDefault="00A147D1" w:rsidP="00755417">
      <w:pPr>
        <w:pStyle w:val="a9"/>
        <w:spacing w:line="340" w:lineRule="exact"/>
        <w:ind w:firstLineChars="2400" w:firstLine="5783"/>
        <w:jc w:val="right"/>
        <w:rPr>
          <w:rFonts w:ascii="ＭＳ 明朝" w:hAnsi="ＭＳ 明朝"/>
          <w:b/>
          <w:bCs/>
          <w:sz w:val="24"/>
          <w:szCs w:val="24"/>
        </w:rPr>
      </w:pPr>
      <w:r w:rsidRPr="00FF0D63">
        <w:rPr>
          <w:rFonts w:ascii="ＭＳ 明朝" w:hAnsi="ＭＳ 明朝" w:hint="eastAsia"/>
          <w:b/>
          <w:bCs/>
          <w:sz w:val="24"/>
          <w:szCs w:val="24"/>
        </w:rPr>
        <w:t>TEL</w:t>
      </w:r>
      <w:r w:rsidR="006A3B55">
        <w:rPr>
          <w:rFonts w:ascii="ＭＳ 明朝" w:hAnsi="ＭＳ 明朝" w:hint="eastAsia"/>
          <w:b/>
          <w:bCs/>
          <w:sz w:val="24"/>
          <w:szCs w:val="24"/>
        </w:rPr>
        <w:t xml:space="preserve">　03（3354）7431</w:t>
      </w:r>
    </w:p>
    <w:p w14:paraId="771F99D6" w14:textId="59DE8F3A" w:rsidR="00FB0DCF" w:rsidRDefault="00AA4420" w:rsidP="00755417">
      <w:pPr>
        <w:pStyle w:val="a9"/>
        <w:spacing w:line="340" w:lineRule="exact"/>
        <w:ind w:firstLineChars="2400" w:firstLine="5783"/>
        <w:jc w:val="right"/>
        <w:rPr>
          <w:rFonts w:ascii="ＭＳ 明朝" w:hAnsi="ＭＳ 明朝"/>
          <w:b/>
          <w:bCs/>
          <w:sz w:val="24"/>
          <w:szCs w:val="24"/>
        </w:rPr>
      </w:pPr>
      <w:r w:rsidRPr="00FF0D63">
        <w:rPr>
          <w:rFonts w:ascii="ＭＳ 明朝" w:hAnsi="ＭＳ 明朝" w:hint="eastAsia"/>
          <w:b/>
          <w:bCs/>
          <w:sz w:val="24"/>
          <w:szCs w:val="24"/>
        </w:rPr>
        <w:t>FAX</w:t>
      </w:r>
      <w:r w:rsidR="006A3B55">
        <w:rPr>
          <w:rFonts w:ascii="ＭＳ 明朝" w:hAnsi="ＭＳ 明朝" w:hint="eastAsia"/>
          <w:b/>
          <w:bCs/>
          <w:sz w:val="24"/>
          <w:szCs w:val="24"/>
        </w:rPr>
        <w:t xml:space="preserve">　03（3354）7435</w:t>
      </w:r>
    </w:p>
    <w:p w14:paraId="7DD62C9D" w14:textId="77777777" w:rsidR="00A147D1" w:rsidRPr="00A147D1" w:rsidRDefault="00A147D1" w:rsidP="00B8114B">
      <w:pPr>
        <w:pStyle w:val="a9"/>
        <w:spacing w:line="340" w:lineRule="exact"/>
        <w:jc w:val="right"/>
        <w:rPr>
          <w:rFonts w:ascii="ＭＳ 明朝" w:hAnsi="ＭＳ 明朝"/>
          <w:b/>
          <w:bCs/>
          <w:sz w:val="24"/>
          <w:szCs w:val="24"/>
        </w:rPr>
      </w:pPr>
    </w:p>
    <w:p w14:paraId="413579F2" w14:textId="77777777" w:rsidR="0057177E" w:rsidRDefault="008562A1" w:rsidP="00ED27E0">
      <w:pPr>
        <w:spacing w:line="420" w:lineRule="exact"/>
        <w:rPr>
          <w:rFonts w:ascii="ＭＳ 明朝" w:hAnsi="ＭＳ 明朝"/>
          <w:b/>
          <w:bCs/>
          <w:sz w:val="24"/>
          <w:szCs w:val="24"/>
        </w:rPr>
      </w:pPr>
      <w:r w:rsidRPr="00A75393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横浜</w:t>
      </w:r>
      <w:r w:rsidR="0099693B">
        <w:rPr>
          <w:rFonts w:ascii="ＭＳ 明朝" w:hAnsi="ＭＳ 明朝" w:hint="eastAsia"/>
          <w:b/>
          <w:bCs/>
          <w:sz w:val="24"/>
          <w:szCs w:val="24"/>
        </w:rPr>
        <w:t>地方裁判所は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10</w:t>
      </w:r>
      <w:r w:rsidR="00FB0DCF">
        <w:rPr>
          <w:rFonts w:ascii="ＭＳ 明朝" w:hAnsi="ＭＳ 明朝" w:hint="eastAsia"/>
          <w:b/>
          <w:bCs/>
          <w:sz w:val="24"/>
          <w:szCs w:val="24"/>
        </w:rPr>
        <w:t>月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19</w:t>
      </w:r>
      <w:r w:rsidR="00FB0DCF">
        <w:rPr>
          <w:rFonts w:ascii="ＭＳ 明朝" w:hAnsi="ＭＳ 明朝" w:hint="eastAsia"/>
          <w:b/>
          <w:bCs/>
          <w:sz w:val="24"/>
          <w:szCs w:val="24"/>
        </w:rPr>
        <w:t>日</w:t>
      </w:r>
      <w:r w:rsidR="00D6651B">
        <w:rPr>
          <w:rFonts w:ascii="ＭＳ 明朝" w:hAnsi="ＭＳ 明朝" w:hint="eastAsia"/>
          <w:b/>
          <w:bCs/>
          <w:sz w:val="24"/>
          <w:szCs w:val="24"/>
        </w:rPr>
        <w:t>、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神奈川県</w:t>
      </w:r>
      <w:r w:rsidR="0099693B">
        <w:rPr>
          <w:rFonts w:ascii="ＭＳ 明朝" w:hAnsi="ＭＳ 明朝" w:hint="eastAsia"/>
          <w:b/>
          <w:bCs/>
          <w:sz w:val="24"/>
          <w:szCs w:val="24"/>
        </w:rPr>
        <w:t>内</w:t>
      </w:r>
      <w:r w:rsidR="00D6651B">
        <w:rPr>
          <w:rFonts w:ascii="ＭＳ 明朝" w:hAnsi="ＭＳ 明朝" w:hint="eastAsia"/>
          <w:b/>
          <w:bCs/>
          <w:sz w:val="24"/>
          <w:szCs w:val="24"/>
        </w:rPr>
        <w:t>の生活保護利用者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48</w:t>
      </w:r>
      <w:r w:rsidR="00D6651B">
        <w:rPr>
          <w:rFonts w:ascii="ＭＳ 明朝" w:hAnsi="ＭＳ 明朝" w:hint="eastAsia"/>
          <w:b/>
          <w:bCs/>
          <w:sz w:val="24"/>
          <w:szCs w:val="24"/>
        </w:rPr>
        <w:t>人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（提訴時）</w:t>
      </w:r>
      <w:r w:rsidR="00D6651B">
        <w:rPr>
          <w:rFonts w:ascii="ＭＳ 明朝" w:hAnsi="ＭＳ 明朝" w:hint="eastAsia"/>
          <w:b/>
          <w:bCs/>
          <w:sz w:val="24"/>
          <w:szCs w:val="24"/>
        </w:rPr>
        <w:t>が</w:t>
      </w:r>
      <w:r w:rsidR="00091418">
        <w:rPr>
          <w:rFonts w:ascii="ＭＳ 明朝" w:hAnsi="ＭＳ 明朝" w:hint="eastAsia"/>
          <w:b/>
          <w:bCs/>
          <w:sz w:val="24"/>
          <w:szCs w:val="24"/>
        </w:rPr>
        <w:t>、国が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2013</w:t>
      </w:r>
      <w:r w:rsidR="00304DF6">
        <w:rPr>
          <w:rFonts w:ascii="ＭＳ 明朝" w:hAnsi="ＭＳ 明朝" w:hint="eastAsia"/>
          <w:b/>
          <w:bCs/>
          <w:sz w:val="24"/>
          <w:szCs w:val="24"/>
        </w:rPr>
        <w:t>年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10</w:t>
      </w:r>
      <w:r w:rsidR="00304DF6">
        <w:rPr>
          <w:rFonts w:ascii="ＭＳ 明朝" w:hAnsi="ＭＳ 明朝" w:hint="eastAsia"/>
          <w:b/>
          <w:bCs/>
          <w:sz w:val="24"/>
          <w:szCs w:val="24"/>
        </w:rPr>
        <w:t>月から３年間</w:t>
      </w:r>
      <w:r w:rsidR="0090550D">
        <w:rPr>
          <w:rFonts w:ascii="ＭＳ 明朝" w:hAnsi="ＭＳ 明朝" w:hint="eastAsia"/>
          <w:b/>
          <w:bCs/>
          <w:sz w:val="24"/>
          <w:szCs w:val="24"/>
        </w:rPr>
        <w:t>行</w:t>
      </w:r>
      <w:r w:rsidR="00091418">
        <w:rPr>
          <w:rFonts w:ascii="ＭＳ 明朝" w:hAnsi="ＭＳ 明朝" w:hint="eastAsia"/>
          <w:b/>
          <w:bCs/>
          <w:sz w:val="24"/>
          <w:szCs w:val="24"/>
        </w:rPr>
        <w:t>った生活保護減額は、生存権を保障した憲法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25</w:t>
      </w:r>
      <w:r w:rsidR="00304DF6">
        <w:rPr>
          <w:rFonts w:ascii="ＭＳ 明朝" w:hAnsi="ＭＳ 明朝" w:hint="eastAsia"/>
          <w:b/>
          <w:bCs/>
          <w:sz w:val="24"/>
          <w:szCs w:val="24"/>
        </w:rPr>
        <w:t>条に</w:t>
      </w:r>
      <w:r w:rsidR="00091418">
        <w:rPr>
          <w:rFonts w:ascii="ＭＳ 明朝" w:hAnsi="ＭＳ 明朝" w:hint="eastAsia"/>
          <w:b/>
          <w:bCs/>
          <w:sz w:val="24"/>
          <w:szCs w:val="24"/>
        </w:rPr>
        <w:t>反するとして</w:t>
      </w:r>
      <w:r w:rsidR="0099693B">
        <w:rPr>
          <w:rFonts w:ascii="ＭＳ 明朝" w:hAnsi="ＭＳ 明朝" w:hint="eastAsia"/>
          <w:b/>
          <w:bCs/>
          <w:sz w:val="24"/>
          <w:szCs w:val="24"/>
        </w:rPr>
        <w:t>減額処分取り消しと賠償を求めた</w:t>
      </w:r>
      <w:r w:rsidR="00FF40B9">
        <w:rPr>
          <w:rFonts w:ascii="ＭＳ 明朝" w:hAnsi="ＭＳ 明朝" w:hint="eastAsia"/>
          <w:b/>
          <w:bCs/>
          <w:sz w:val="24"/>
          <w:szCs w:val="24"/>
        </w:rPr>
        <w:t>「生活保護基準引き下げ違憲訴訟」で、生活保護法に反するとして、処分を取り消す原告勝訴の判決を言い渡しました。</w:t>
      </w:r>
    </w:p>
    <w:p w14:paraId="186E3BBC" w14:textId="0B910C53" w:rsidR="00360109" w:rsidRDefault="00D15B43" w:rsidP="00ED27E0">
      <w:pPr>
        <w:spacing w:line="420" w:lineRule="exact"/>
        <w:ind w:firstLineChars="100" w:firstLine="241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同訴訟の地裁判決は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13</w:t>
      </w:r>
      <w:r>
        <w:rPr>
          <w:rFonts w:ascii="ＭＳ 明朝" w:hAnsi="ＭＳ 明朝" w:hint="eastAsia"/>
          <w:b/>
          <w:bCs/>
          <w:sz w:val="24"/>
          <w:szCs w:val="24"/>
        </w:rPr>
        <w:t>件目で、取り消しは</w:t>
      </w:r>
      <w:r w:rsidR="0090550D">
        <w:rPr>
          <w:rFonts w:ascii="ＭＳ 明朝" w:hAnsi="ＭＳ 明朝" w:hint="eastAsia"/>
          <w:b/>
          <w:bCs/>
          <w:sz w:val="24"/>
          <w:szCs w:val="24"/>
        </w:rPr>
        <w:t>大阪地裁</w:t>
      </w:r>
      <w:r w:rsidR="0099693B">
        <w:rPr>
          <w:rFonts w:ascii="ＭＳ 明朝" w:hAnsi="ＭＳ 明朝" w:hint="eastAsia"/>
          <w:b/>
          <w:bCs/>
          <w:sz w:val="24"/>
          <w:szCs w:val="24"/>
        </w:rPr>
        <w:t>、熊本地裁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、東京地裁</w:t>
      </w:r>
      <w:r w:rsidR="000246A2">
        <w:rPr>
          <w:rFonts w:ascii="ＭＳ 明朝" w:hAnsi="ＭＳ 明朝" w:hint="eastAsia"/>
          <w:b/>
          <w:bCs/>
          <w:sz w:val="24"/>
          <w:szCs w:val="24"/>
        </w:rPr>
        <w:t>に次ぐ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4</w:t>
      </w:r>
      <w:r>
        <w:rPr>
          <w:rFonts w:ascii="ＭＳ 明朝" w:hAnsi="ＭＳ 明朝" w:hint="eastAsia"/>
          <w:b/>
          <w:bCs/>
          <w:sz w:val="24"/>
          <w:szCs w:val="24"/>
        </w:rPr>
        <w:t>件</w:t>
      </w:r>
      <w:r w:rsidR="00B13D61">
        <w:rPr>
          <w:rFonts w:ascii="ＭＳ 明朝" w:hAnsi="ＭＳ 明朝" w:hint="eastAsia"/>
          <w:b/>
          <w:bCs/>
          <w:sz w:val="24"/>
          <w:szCs w:val="24"/>
        </w:rPr>
        <w:t>目</w:t>
      </w:r>
      <w:r w:rsidR="00FF40B9">
        <w:rPr>
          <w:rFonts w:ascii="ＭＳ 明朝" w:hAnsi="ＭＳ 明朝" w:hint="eastAsia"/>
          <w:b/>
          <w:bCs/>
          <w:sz w:val="24"/>
          <w:szCs w:val="24"/>
        </w:rPr>
        <w:t>で</w:t>
      </w:r>
      <w:r w:rsidR="003A2FFD">
        <w:rPr>
          <w:rFonts w:ascii="ＭＳ 明朝" w:hAnsi="ＭＳ 明朝" w:hint="eastAsia"/>
          <w:b/>
          <w:bCs/>
          <w:sz w:val="24"/>
          <w:szCs w:val="24"/>
        </w:rPr>
        <w:t>す。</w:t>
      </w:r>
      <w:r w:rsidR="00360109">
        <w:rPr>
          <w:rFonts w:ascii="ＭＳ 明朝" w:hAnsi="ＭＳ 明朝" w:hint="eastAsia"/>
          <w:b/>
          <w:bCs/>
          <w:sz w:val="24"/>
          <w:szCs w:val="24"/>
        </w:rPr>
        <w:t>全国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29</w:t>
      </w:r>
      <w:r w:rsidR="00B12C82">
        <w:rPr>
          <w:rFonts w:ascii="ＭＳ 明朝" w:hAnsi="ＭＳ 明朝" w:hint="eastAsia"/>
          <w:b/>
          <w:bCs/>
          <w:sz w:val="24"/>
          <w:szCs w:val="24"/>
        </w:rPr>
        <w:t>都道府県</w:t>
      </w:r>
      <w:r w:rsidR="00980A25">
        <w:rPr>
          <w:rFonts w:ascii="ＭＳ 明朝" w:hAnsi="ＭＳ 明朝" w:hint="eastAsia"/>
          <w:b/>
          <w:bCs/>
          <w:sz w:val="24"/>
          <w:szCs w:val="24"/>
        </w:rPr>
        <w:t>の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1000</w:t>
      </w:r>
      <w:r w:rsidR="00CB0933">
        <w:rPr>
          <w:rFonts w:ascii="ＭＳ 明朝" w:hAnsi="ＭＳ 明朝" w:hint="eastAsia"/>
          <w:b/>
          <w:bCs/>
          <w:sz w:val="24"/>
          <w:szCs w:val="24"/>
        </w:rPr>
        <w:t>人</w:t>
      </w:r>
      <w:r w:rsidR="00B12C82">
        <w:rPr>
          <w:rFonts w:ascii="ＭＳ 明朝" w:hAnsi="ＭＳ 明朝" w:hint="eastAsia"/>
          <w:b/>
          <w:bCs/>
          <w:sz w:val="24"/>
          <w:szCs w:val="24"/>
        </w:rPr>
        <w:t>近い原告</w:t>
      </w:r>
      <w:r w:rsidR="00360109">
        <w:rPr>
          <w:rFonts w:ascii="ＭＳ 明朝" w:hAnsi="ＭＳ 明朝" w:hint="eastAsia"/>
          <w:b/>
          <w:bCs/>
          <w:sz w:val="24"/>
          <w:szCs w:val="24"/>
        </w:rPr>
        <w:t>が</w:t>
      </w:r>
      <w:r w:rsidR="00851A1B">
        <w:rPr>
          <w:rFonts w:ascii="ＭＳ 明朝" w:hAnsi="ＭＳ 明朝" w:hint="eastAsia"/>
          <w:b/>
          <w:bCs/>
          <w:sz w:val="24"/>
          <w:szCs w:val="24"/>
        </w:rPr>
        <w:t>たたか</w:t>
      </w:r>
      <w:r w:rsidR="00360109">
        <w:rPr>
          <w:rFonts w:ascii="ＭＳ 明朝" w:hAnsi="ＭＳ 明朝" w:hint="eastAsia"/>
          <w:b/>
          <w:bCs/>
          <w:sz w:val="24"/>
          <w:szCs w:val="24"/>
        </w:rPr>
        <w:t>っている「</w:t>
      </w:r>
      <w:r w:rsidR="00786154">
        <w:rPr>
          <w:rFonts w:ascii="ＭＳ 明朝" w:hAnsi="ＭＳ 明朝" w:hint="eastAsia"/>
          <w:b/>
          <w:bCs/>
          <w:sz w:val="24"/>
          <w:szCs w:val="24"/>
        </w:rPr>
        <w:t>生活保護基準引き下げ違憲訴訟</w:t>
      </w:r>
      <w:r w:rsidR="00360109">
        <w:rPr>
          <w:rFonts w:ascii="ＭＳ 明朝" w:hAnsi="ＭＳ 明朝" w:hint="eastAsia"/>
          <w:b/>
          <w:bCs/>
          <w:sz w:val="24"/>
          <w:szCs w:val="24"/>
        </w:rPr>
        <w:t>」に</w:t>
      </w:r>
      <w:r w:rsidR="00410280">
        <w:rPr>
          <w:rFonts w:ascii="ＭＳ 明朝" w:hAnsi="ＭＳ 明朝" w:hint="eastAsia"/>
          <w:b/>
          <w:bCs/>
          <w:sz w:val="24"/>
          <w:szCs w:val="24"/>
        </w:rPr>
        <w:t>、</w:t>
      </w:r>
      <w:r w:rsidR="00360109">
        <w:rPr>
          <w:rFonts w:ascii="ＭＳ 明朝" w:hAnsi="ＭＳ 明朝" w:hint="eastAsia"/>
          <w:b/>
          <w:bCs/>
          <w:sz w:val="24"/>
          <w:szCs w:val="24"/>
        </w:rPr>
        <w:t>大きな</w:t>
      </w:r>
      <w:r w:rsidR="00081447">
        <w:rPr>
          <w:rFonts w:ascii="ＭＳ 明朝" w:hAnsi="ＭＳ 明朝" w:hint="eastAsia"/>
          <w:b/>
          <w:bCs/>
          <w:sz w:val="24"/>
          <w:szCs w:val="24"/>
        </w:rPr>
        <w:t>激励</w:t>
      </w:r>
      <w:r w:rsidR="00FE4D5C">
        <w:rPr>
          <w:rFonts w:ascii="ＭＳ 明朝" w:hAnsi="ＭＳ 明朝" w:hint="eastAsia"/>
          <w:b/>
          <w:bCs/>
          <w:sz w:val="24"/>
          <w:szCs w:val="24"/>
        </w:rPr>
        <w:t>となる</w:t>
      </w:r>
      <w:r w:rsidR="00360109">
        <w:rPr>
          <w:rFonts w:ascii="ＭＳ 明朝" w:hAnsi="ＭＳ 明朝" w:hint="eastAsia"/>
          <w:b/>
          <w:bCs/>
          <w:sz w:val="24"/>
          <w:szCs w:val="24"/>
        </w:rPr>
        <w:t>ものです。</w:t>
      </w:r>
    </w:p>
    <w:p w14:paraId="774B4E15" w14:textId="50A2A8A0" w:rsidR="00730051" w:rsidRDefault="004437F5" w:rsidP="00ED27E0">
      <w:pPr>
        <w:spacing w:line="420" w:lineRule="exac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判決は、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「ゆがみ調整」については厚生労働大臣の裁量権の逸脱・乱用はないとしたものの、</w:t>
      </w:r>
      <w:r w:rsidR="00A333FC">
        <w:rPr>
          <w:rFonts w:ascii="ＭＳ 明朝" w:hAnsi="ＭＳ 明朝" w:hint="eastAsia"/>
          <w:b/>
          <w:bCs/>
          <w:sz w:val="24"/>
          <w:szCs w:val="24"/>
        </w:rPr>
        <w:t>「デフレ調整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」</w:t>
      </w:r>
      <w:r w:rsidR="00A333FC">
        <w:rPr>
          <w:rFonts w:ascii="ＭＳ 明朝" w:hAnsi="ＭＳ 明朝" w:hint="eastAsia"/>
          <w:b/>
          <w:bCs/>
          <w:sz w:val="24"/>
          <w:szCs w:val="24"/>
        </w:rPr>
        <w:t>に</w:t>
      </w:r>
      <w:r w:rsidR="0057177E">
        <w:rPr>
          <w:rFonts w:ascii="ＭＳ 明朝" w:hAnsi="ＭＳ 明朝" w:hint="eastAsia"/>
          <w:b/>
          <w:bCs/>
          <w:sz w:val="24"/>
          <w:szCs w:val="24"/>
        </w:rPr>
        <w:t>ついては、</w:t>
      </w:r>
      <w:r w:rsidR="00851A1B">
        <w:rPr>
          <w:rFonts w:ascii="ＭＳ 明朝" w:hAnsi="ＭＳ 明朝" w:hint="eastAsia"/>
          <w:b/>
          <w:bCs/>
          <w:sz w:val="24"/>
          <w:szCs w:val="24"/>
        </w:rPr>
        <w:t>特異な物価上昇が起こった2008年を起点としたこと、独自の生活扶助ＣＰＩを使用し、物価下落率を大きく算定した</w:t>
      </w:r>
      <w:r w:rsidR="00A333FC">
        <w:rPr>
          <w:rFonts w:ascii="ＭＳ 明朝" w:hAnsi="ＭＳ 明朝" w:hint="eastAsia"/>
          <w:b/>
          <w:bCs/>
          <w:sz w:val="24"/>
          <w:szCs w:val="24"/>
        </w:rPr>
        <w:t>厚生労働大臣の判断は、</w:t>
      </w:r>
      <w:r w:rsidR="00851A1B">
        <w:rPr>
          <w:rFonts w:ascii="ＭＳ 明朝" w:hAnsi="ＭＳ 明朝" w:hint="eastAsia"/>
          <w:b/>
          <w:bCs/>
          <w:sz w:val="24"/>
          <w:szCs w:val="24"/>
        </w:rPr>
        <w:t>専門的知見や分析、検証を行うことが必要であり、これを経ずにデフレ調整を行った厚生労働大臣</w:t>
      </w:r>
      <w:r w:rsidR="004755AB">
        <w:rPr>
          <w:rFonts w:ascii="ＭＳ 明朝" w:hAnsi="ＭＳ 明朝" w:hint="eastAsia"/>
          <w:b/>
          <w:bCs/>
          <w:sz w:val="24"/>
          <w:szCs w:val="24"/>
        </w:rPr>
        <w:t>の判断の過程</w:t>
      </w:r>
      <w:r w:rsidR="00851A1B">
        <w:rPr>
          <w:rFonts w:ascii="ＭＳ 明朝" w:hAnsi="ＭＳ 明朝" w:hint="eastAsia"/>
          <w:b/>
          <w:bCs/>
          <w:sz w:val="24"/>
          <w:szCs w:val="24"/>
        </w:rPr>
        <w:t>および手続き</w:t>
      </w:r>
      <w:r w:rsidR="004755AB">
        <w:rPr>
          <w:rFonts w:ascii="ＭＳ 明朝" w:hAnsi="ＭＳ 明朝" w:hint="eastAsia"/>
          <w:b/>
          <w:bCs/>
          <w:sz w:val="24"/>
          <w:szCs w:val="24"/>
        </w:rPr>
        <w:t>に</w:t>
      </w:r>
      <w:r w:rsidR="00851A1B">
        <w:rPr>
          <w:rFonts w:ascii="ＭＳ 明朝" w:hAnsi="ＭＳ 明朝" w:hint="eastAsia"/>
          <w:b/>
          <w:bCs/>
          <w:sz w:val="24"/>
          <w:szCs w:val="24"/>
        </w:rPr>
        <w:t>瑕疵が</w:t>
      </w:r>
      <w:r w:rsidR="00B50E49">
        <w:rPr>
          <w:rFonts w:ascii="ＭＳ 明朝" w:hAnsi="ＭＳ 明朝" w:hint="eastAsia"/>
          <w:b/>
          <w:bCs/>
          <w:sz w:val="24"/>
          <w:szCs w:val="24"/>
        </w:rPr>
        <w:t>あるとして、生活保護法違反と認定しています。</w:t>
      </w:r>
    </w:p>
    <w:p w14:paraId="022CA8DA" w14:textId="4DBCF137" w:rsidR="00E11A2C" w:rsidRDefault="00B65AC1" w:rsidP="00ED27E0">
      <w:pPr>
        <w:spacing w:line="420" w:lineRule="exact"/>
        <w:ind w:firstLineChars="100" w:firstLine="241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全生連は、国に</w:t>
      </w:r>
      <w:r w:rsidR="00C87CDF">
        <w:rPr>
          <w:rFonts w:ascii="ＭＳ 明朝" w:hAnsi="ＭＳ 明朝" w:hint="eastAsia"/>
          <w:b/>
          <w:bCs/>
          <w:sz w:val="24"/>
          <w:szCs w:val="24"/>
        </w:rPr>
        <w:t>対し</w:t>
      </w:r>
      <w:r>
        <w:rPr>
          <w:rFonts w:ascii="ＭＳ 明朝" w:hAnsi="ＭＳ 明朝" w:hint="eastAsia"/>
          <w:b/>
          <w:bCs/>
          <w:sz w:val="24"/>
          <w:szCs w:val="24"/>
        </w:rPr>
        <w:t>、</w:t>
      </w:r>
      <w:r w:rsidR="00FE4D5C">
        <w:rPr>
          <w:rFonts w:ascii="ＭＳ 明朝" w:hAnsi="ＭＳ 明朝" w:hint="eastAsia"/>
          <w:b/>
          <w:bCs/>
          <w:sz w:val="24"/>
          <w:szCs w:val="24"/>
        </w:rPr>
        <w:t>相次ぐ生活保護減額取り消し</w:t>
      </w:r>
      <w:r w:rsidR="00EA32DB">
        <w:rPr>
          <w:rFonts w:ascii="ＭＳ 明朝" w:hAnsi="ＭＳ 明朝" w:hint="eastAsia"/>
          <w:b/>
          <w:bCs/>
          <w:sz w:val="24"/>
          <w:szCs w:val="24"/>
        </w:rPr>
        <w:t>の</w:t>
      </w:r>
      <w:r w:rsidR="00FE4D5C">
        <w:rPr>
          <w:rFonts w:ascii="ＭＳ 明朝" w:hAnsi="ＭＳ 明朝" w:hint="eastAsia"/>
          <w:b/>
          <w:bCs/>
          <w:sz w:val="24"/>
          <w:szCs w:val="24"/>
        </w:rPr>
        <w:t>判決を</w:t>
      </w:r>
      <w:r w:rsidR="00851A1B">
        <w:rPr>
          <w:rFonts w:ascii="ＭＳ 明朝" w:hAnsi="ＭＳ 明朝" w:hint="eastAsia"/>
          <w:b/>
          <w:bCs/>
          <w:sz w:val="24"/>
          <w:szCs w:val="24"/>
        </w:rPr>
        <w:t>重く受け止め</w:t>
      </w:r>
      <w:r w:rsidR="00FE4D5C">
        <w:rPr>
          <w:rFonts w:ascii="ＭＳ 明朝" w:hAnsi="ＭＳ 明朝" w:hint="eastAsia"/>
          <w:b/>
          <w:bCs/>
          <w:sz w:val="24"/>
          <w:szCs w:val="24"/>
        </w:rPr>
        <w:t>、</w:t>
      </w:r>
      <w:r>
        <w:rPr>
          <w:rFonts w:ascii="ＭＳ 明朝" w:hAnsi="ＭＳ 明朝" w:hint="eastAsia"/>
          <w:b/>
          <w:bCs/>
          <w:sz w:val="24"/>
          <w:szCs w:val="24"/>
        </w:rPr>
        <w:t>処分の違法を認めて</w:t>
      </w:r>
      <w:r w:rsidR="00FE4D5C">
        <w:rPr>
          <w:rFonts w:ascii="ＭＳ 明朝" w:hAnsi="ＭＳ 明朝" w:hint="eastAsia"/>
          <w:b/>
          <w:bCs/>
          <w:sz w:val="24"/>
          <w:szCs w:val="24"/>
        </w:rPr>
        <w:t>控訴を断念</w:t>
      </w:r>
      <w:r>
        <w:rPr>
          <w:rFonts w:ascii="ＭＳ 明朝" w:hAnsi="ＭＳ 明朝" w:hint="eastAsia"/>
          <w:b/>
          <w:bCs/>
          <w:sz w:val="24"/>
          <w:szCs w:val="24"/>
        </w:rPr>
        <w:t>し</w:t>
      </w:r>
      <w:r w:rsidR="00860BDE">
        <w:rPr>
          <w:rFonts w:ascii="ＭＳ 明朝" w:hAnsi="ＭＳ 明朝" w:hint="eastAsia"/>
          <w:b/>
          <w:bCs/>
          <w:sz w:val="24"/>
          <w:szCs w:val="24"/>
        </w:rPr>
        <w:t>て判決を確定させ</w:t>
      </w:r>
      <w:r>
        <w:rPr>
          <w:rFonts w:ascii="ＭＳ 明朝" w:hAnsi="ＭＳ 明朝" w:hint="eastAsia"/>
          <w:b/>
          <w:bCs/>
          <w:sz w:val="24"/>
          <w:szCs w:val="24"/>
        </w:rPr>
        <w:t>、</w:t>
      </w:r>
      <w:r w:rsidR="00E11A2C">
        <w:rPr>
          <w:rFonts w:ascii="ＭＳ 明朝" w:hAnsi="ＭＳ 明朝" w:hint="eastAsia"/>
          <w:b/>
          <w:bCs/>
          <w:sz w:val="24"/>
          <w:szCs w:val="24"/>
        </w:rPr>
        <w:t>直ちに</w:t>
      </w:r>
      <w:r w:rsidR="00353376">
        <w:rPr>
          <w:rFonts w:ascii="ＭＳ 明朝" w:hAnsi="ＭＳ 明朝" w:hint="eastAsia"/>
          <w:b/>
          <w:bCs/>
          <w:sz w:val="24"/>
          <w:szCs w:val="24"/>
        </w:rPr>
        <w:t>減額処分を受けたすべての</w:t>
      </w:r>
      <w:r w:rsidR="00E11A2C">
        <w:rPr>
          <w:rFonts w:ascii="ＭＳ 明朝" w:hAnsi="ＭＳ 明朝" w:hint="eastAsia"/>
          <w:b/>
          <w:bCs/>
          <w:sz w:val="24"/>
          <w:szCs w:val="24"/>
        </w:rPr>
        <w:t>世帯に</w:t>
      </w:r>
      <w:r w:rsidR="00860BDE">
        <w:rPr>
          <w:rFonts w:ascii="ＭＳ 明朝" w:hAnsi="ＭＳ 明朝" w:hint="eastAsia"/>
          <w:b/>
          <w:bCs/>
          <w:sz w:val="24"/>
          <w:szCs w:val="24"/>
        </w:rPr>
        <w:t>減額した保護費を</w:t>
      </w:r>
      <w:r w:rsidR="00E11A2C">
        <w:rPr>
          <w:rFonts w:ascii="ＭＳ 明朝" w:hAnsi="ＭＳ 明朝" w:hint="eastAsia"/>
          <w:b/>
          <w:bCs/>
          <w:sz w:val="24"/>
          <w:szCs w:val="24"/>
        </w:rPr>
        <w:t>支払うことを強く要求します。</w:t>
      </w:r>
    </w:p>
    <w:p w14:paraId="428EC211" w14:textId="5653155D" w:rsidR="00D42DA7" w:rsidRDefault="00E11A2C" w:rsidP="00ED27E0">
      <w:pPr>
        <w:spacing w:line="420" w:lineRule="exact"/>
        <w:ind w:firstLineChars="100" w:firstLine="241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全生連は、</w:t>
      </w:r>
      <w:r w:rsidR="00851A1B">
        <w:rPr>
          <w:rFonts w:ascii="ＭＳ 明朝" w:hAnsi="ＭＳ 明朝" w:hint="eastAsia"/>
          <w:b/>
          <w:bCs/>
          <w:sz w:val="24"/>
          <w:szCs w:val="24"/>
        </w:rPr>
        <w:t>13</w:t>
      </w:r>
      <w:r>
        <w:rPr>
          <w:rFonts w:ascii="ＭＳ 明朝" w:hAnsi="ＭＳ 明朝" w:hint="eastAsia"/>
          <w:b/>
          <w:bCs/>
          <w:sz w:val="24"/>
          <w:szCs w:val="24"/>
        </w:rPr>
        <w:t>年からの保護減額処分の取り消しを求め、全国１万人審査請求運動などに取り組み、裁判を</w:t>
      </w:r>
      <w:r w:rsidR="00851A1B">
        <w:rPr>
          <w:rFonts w:ascii="ＭＳ 明朝" w:hAnsi="ＭＳ 明朝" w:hint="eastAsia"/>
          <w:b/>
          <w:bCs/>
          <w:sz w:val="24"/>
          <w:szCs w:val="24"/>
        </w:rPr>
        <w:t>たた</w:t>
      </w:r>
      <w:r>
        <w:rPr>
          <w:rFonts w:ascii="ＭＳ 明朝" w:hAnsi="ＭＳ 明朝" w:hint="eastAsia"/>
          <w:b/>
          <w:bCs/>
          <w:sz w:val="24"/>
          <w:szCs w:val="24"/>
        </w:rPr>
        <w:t>かってきました。引き続き裁判勝利のために奮闘するものです。</w:t>
      </w:r>
      <w:r w:rsidR="0026653F">
        <w:rPr>
          <w:rFonts w:ascii="ＭＳ 明朝" w:hAnsi="ＭＳ 明朝" w:hint="eastAsia"/>
          <w:b/>
          <w:bCs/>
          <w:sz w:val="24"/>
          <w:szCs w:val="24"/>
        </w:rPr>
        <w:t>あわせて、</w:t>
      </w:r>
      <w:r w:rsidR="00ED27E0">
        <w:rPr>
          <w:rFonts w:ascii="ＭＳ 明朝" w:hAnsi="ＭＳ 明朝" w:hint="eastAsia"/>
          <w:b/>
          <w:bCs/>
          <w:sz w:val="24"/>
          <w:szCs w:val="24"/>
        </w:rPr>
        <w:t>岸田政権が進める</w:t>
      </w:r>
      <w:r w:rsidR="0026653F">
        <w:rPr>
          <w:rFonts w:ascii="ＭＳ 明朝" w:hAnsi="ＭＳ 明朝" w:hint="eastAsia"/>
          <w:b/>
          <w:bCs/>
          <w:sz w:val="24"/>
          <w:szCs w:val="24"/>
        </w:rPr>
        <w:t>新自由主義</w:t>
      </w:r>
      <w:r w:rsidR="00ED27E0">
        <w:rPr>
          <w:rFonts w:ascii="ＭＳ 明朝" w:hAnsi="ＭＳ 明朝" w:hint="eastAsia"/>
          <w:b/>
          <w:bCs/>
          <w:sz w:val="24"/>
          <w:szCs w:val="24"/>
        </w:rPr>
        <w:t>による</w:t>
      </w:r>
      <w:r w:rsidR="0026653F">
        <w:rPr>
          <w:rFonts w:ascii="ＭＳ 明朝" w:hAnsi="ＭＳ 明朝" w:hint="eastAsia"/>
          <w:b/>
          <w:bCs/>
          <w:sz w:val="24"/>
          <w:szCs w:val="24"/>
        </w:rPr>
        <w:t xml:space="preserve">社会保障削減路線を転換させるために奮闘するものです。　　　　　　</w:t>
      </w:r>
    </w:p>
    <w:p w14:paraId="1C3F8077" w14:textId="77777777" w:rsidR="00D42DA7" w:rsidRDefault="00D42DA7" w:rsidP="00ED27E0">
      <w:pPr>
        <w:spacing w:line="420" w:lineRule="exact"/>
        <w:ind w:firstLineChars="100" w:firstLine="241"/>
        <w:rPr>
          <w:rFonts w:ascii="ＭＳ 明朝" w:hAnsi="ＭＳ 明朝"/>
          <w:b/>
          <w:bCs/>
          <w:sz w:val="24"/>
          <w:szCs w:val="24"/>
        </w:rPr>
      </w:pPr>
    </w:p>
    <w:p w14:paraId="322AD838" w14:textId="79B7D3A6" w:rsidR="00D87E9D" w:rsidRPr="00540690" w:rsidRDefault="0026653F" w:rsidP="00ED27E0">
      <w:pPr>
        <w:spacing w:line="420" w:lineRule="exact"/>
        <w:ind w:firstLineChars="1500" w:firstLine="3614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　　　　　　　　　　　　　</w:t>
      </w:r>
      <w:r w:rsidR="00540690">
        <w:rPr>
          <w:rFonts w:ascii="ＭＳ 明朝" w:hAnsi="ＭＳ 明朝" w:hint="eastAsia"/>
          <w:b/>
          <w:bCs/>
          <w:sz w:val="24"/>
          <w:szCs w:val="24"/>
        </w:rPr>
        <w:t xml:space="preserve">　　　</w:t>
      </w:r>
      <w:r w:rsidR="00D87E9D" w:rsidRPr="00540690">
        <w:rPr>
          <w:rFonts w:hint="eastAsia"/>
          <w:b/>
          <w:bCs/>
        </w:rPr>
        <w:t>以　上</w:t>
      </w:r>
    </w:p>
    <w:sectPr w:rsidR="00D87E9D" w:rsidRPr="00540690" w:rsidSect="00D42DA7">
      <w:pgSz w:w="11906" w:h="16838" w:code="9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E11F" w14:textId="77777777" w:rsidR="00527FC2" w:rsidRDefault="00527FC2" w:rsidP="003B05B7">
      <w:r>
        <w:separator/>
      </w:r>
    </w:p>
  </w:endnote>
  <w:endnote w:type="continuationSeparator" w:id="0">
    <w:p w14:paraId="5CF91D80" w14:textId="77777777" w:rsidR="00527FC2" w:rsidRDefault="00527FC2" w:rsidP="003B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9329" w14:textId="77777777" w:rsidR="00527FC2" w:rsidRDefault="00527FC2" w:rsidP="003B05B7">
      <w:r>
        <w:separator/>
      </w:r>
    </w:p>
  </w:footnote>
  <w:footnote w:type="continuationSeparator" w:id="0">
    <w:p w14:paraId="3225D226" w14:textId="77777777" w:rsidR="00527FC2" w:rsidRDefault="00527FC2" w:rsidP="003B0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28"/>
    <w:rsid w:val="00007AD3"/>
    <w:rsid w:val="000246A2"/>
    <w:rsid w:val="00081447"/>
    <w:rsid w:val="00091418"/>
    <w:rsid w:val="000A223C"/>
    <w:rsid w:val="00145E07"/>
    <w:rsid w:val="00185C43"/>
    <w:rsid w:val="001A2E28"/>
    <w:rsid w:val="0023025B"/>
    <w:rsid w:val="0023072A"/>
    <w:rsid w:val="002473E6"/>
    <w:rsid w:val="002611FA"/>
    <w:rsid w:val="00265C06"/>
    <w:rsid w:val="0026653F"/>
    <w:rsid w:val="00277EC0"/>
    <w:rsid w:val="002C01F9"/>
    <w:rsid w:val="002D524F"/>
    <w:rsid w:val="002F2613"/>
    <w:rsid w:val="00304DF6"/>
    <w:rsid w:val="003161AD"/>
    <w:rsid w:val="003371E3"/>
    <w:rsid w:val="00353376"/>
    <w:rsid w:val="00360109"/>
    <w:rsid w:val="003A1A26"/>
    <w:rsid w:val="003A2FFD"/>
    <w:rsid w:val="003B05B7"/>
    <w:rsid w:val="003F4BCE"/>
    <w:rsid w:val="00410280"/>
    <w:rsid w:val="004437F5"/>
    <w:rsid w:val="004755AB"/>
    <w:rsid w:val="004868F7"/>
    <w:rsid w:val="004B10CC"/>
    <w:rsid w:val="00527FC2"/>
    <w:rsid w:val="00540690"/>
    <w:rsid w:val="00542BFA"/>
    <w:rsid w:val="0057177E"/>
    <w:rsid w:val="005A4C7B"/>
    <w:rsid w:val="005B5B4E"/>
    <w:rsid w:val="005C2641"/>
    <w:rsid w:val="005D21EE"/>
    <w:rsid w:val="005D66FD"/>
    <w:rsid w:val="005E59E0"/>
    <w:rsid w:val="00625D06"/>
    <w:rsid w:val="00626519"/>
    <w:rsid w:val="00636A90"/>
    <w:rsid w:val="00695235"/>
    <w:rsid w:val="006A3514"/>
    <w:rsid w:val="006A3B55"/>
    <w:rsid w:val="006B5F3E"/>
    <w:rsid w:val="006B747C"/>
    <w:rsid w:val="006D65FE"/>
    <w:rsid w:val="006E6242"/>
    <w:rsid w:val="006F1A26"/>
    <w:rsid w:val="0071301D"/>
    <w:rsid w:val="00730051"/>
    <w:rsid w:val="007349DC"/>
    <w:rsid w:val="00750A22"/>
    <w:rsid w:val="00755417"/>
    <w:rsid w:val="00786154"/>
    <w:rsid w:val="007A19F5"/>
    <w:rsid w:val="007E481D"/>
    <w:rsid w:val="008011D7"/>
    <w:rsid w:val="00851A1B"/>
    <w:rsid w:val="008562A1"/>
    <w:rsid w:val="00860BDE"/>
    <w:rsid w:val="008663F0"/>
    <w:rsid w:val="008D176E"/>
    <w:rsid w:val="0090550D"/>
    <w:rsid w:val="0095195A"/>
    <w:rsid w:val="00980A25"/>
    <w:rsid w:val="0099693B"/>
    <w:rsid w:val="0099724C"/>
    <w:rsid w:val="009E581D"/>
    <w:rsid w:val="00A147D1"/>
    <w:rsid w:val="00A324F7"/>
    <w:rsid w:val="00A333FC"/>
    <w:rsid w:val="00A3540D"/>
    <w:rsid w:val="00A46D1F"/>
    <w:rsid w:val="00A75393"/>
    <w:rsid w:val="00A77B92"/>
    <w:rsid w:val="00A958A1"/>
    <w:rsid w:val="00A96FB0"/>
    <w:rsid w:val="00AA4420"/>
    <w:rsid w:val="00AD2F93"/>
    <w:rsid w:val="00AD70BD"/>
    <w:rsid w:val="00B12C82"/>
    <w:rsid w:val="00B13D61"/>
    <w:rsid w:val="00B50618"/>
    <w:rsid w:val="00B50E49"/>
    <w:rsid w:val="00B65AC1"/>
    <w:rsid w:val="00B8114B"/>
    <w:rsid w:val="00B82405"/>
    <w:rsid w:val="00B82B7B"/>
    <w:rsid w:val="00B86A1F"/>
    <w:rsid w:val="00C46706"/>
    <w:rsid w:val="00C61908"/>
    <w:rsid w:val="00C74495"/>
    <w:rsid w:val="00C87CDF"/>
    <w:rsid w:val="00CB04B6"/>
    <w:rsid w:val="00CB0933"/>
    <w:rsid w:val="00CD464C"/>
    <w:rsid w:val="00CE01A3"/>
    <w:rsid w:val="00CF7154"/>
    <w:rsid w:val="00D14129"/>
    <w:rsid w:val="00D15B43"/>
    <w:rsid w:val="00D42DA7"/>
    <w:rsid w:val="00D6651B"/>
    <w:rsid w:val="00D70076"/>
    <w:rsid w:val="00D869C1"/>
    <w:rsid w:val="00D87E9D"/>
    <w:rsid w:val="00DA5E3D"/>
    <w:rsid w:val="00DB1F13"/>
    <w:rsid w:val="00DB33DA"/>
    <w:rsid w:val="00E11A2C"/>
    <w:rsid w:val="00E15099"/>
    <w:rsid w:val="00E20DFA"/>
    <w:rsid w:val="00E508FE"/>
    <w:rsid w:val="00E55CF4"/>
    <w:rsid w:val="00E84510"/>
    <w:rsid w:val="00EA32DB"/>
    <w:rsid w:val="00ED27E0"/>
    <w:rsid w:val="00F236CD"/>
    <w:rsid w:val="00F71D6D"/>
    <w:rsid w:val="00FB0DCF"/>
    <w:rsid w:val="00FE4D5C"/>
    <w:rsid w:val="00FF0D63"/>
    <w:rsid w:val="00FF1D65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D9BFC"/>
  <w15:chartTrackingRefBased/>
  <w15:docId w15:val="{DC2CF1B1-3D93-4B68-AE90-9D5BC03D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5B7"/>
  </w:style>
  <w:style w:type="paragraph" w:styleId="a5">
    <w:name w:val="footer"/>
    <w:basedOn w:val="a"/>
    <w:link w:val="a6"/>
    <w:uiPriority w:val="99"/>
    <w:unhideWhenUsed/>
    <w:rsid w:val="003B0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5B7"/>
  </w:style>
  <w:style w:type="paragraph" w:styleId="a7">
    <w:name w:val="Date"/>
    <w:basedOn w:val="a"/>
    <w:next w:val="a"/>
    <w:link w:val="a8"/>
    <w:uiPriority w:val="99"/>
    <w:semiHidden/>
    <w:unhideWhenUsed/>
    <w:rsid w:val="00A147D1"/>
  </w:style>
  <w:style w:type="character" w:customStyle="1" w:styleId="a8">
    <w:name w:val="日付 (文字)"/>
    <w:basedOn w:val="a0"/>
    <w:link w:val="a7"/>
    <w:uiPriority w:val="99"/>
    <w:semiHidden/>
    <w:rsid w:val="00A147D1"/>
  </w:style>
  <w:style w:type="paragraph" w:styleId="a9">
    <w:name w:val="No Spacing"/>
    <w:uiPriority w:val="1"/>
    <w:qFormat/>
    <w:rsid w:val="00A147D1"/>
    <w:pPr>
      <w:widowControl w:val="0"/>
      <w:jc w:val="both"/>
    </w:pPr>
  </w:style>
  <w:style w:type="paragraph" w:styleId="aa">
    <w:name w:val="Closing"/>
    <w:basedOn w:val="a"/>
    <w:link w:val="ab"/>
    <w:uiPriority w:val="99"/>
    <w:unhideWhenUsed/>
    <w:rsid w:val="00B86A1F"/>
    <w:pPr>
      <w:jc w:val="right"/>
    </w:pPr>
    <w:rPr>
      <w:rFonts w:ascii="ＭＳ 明朝" w:hAnsi="ＭＳ 明朝"/>
      <w:b/>
      <w:bCs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86A1F"/>
    <w:rPr>
      <w:rFonts w:ascii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D9A50-2639-4C99-852D-4AC42065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Shizuka</dc:creator>
  <cp:keywords/>
  <dc:description/>
  <cp:lastModifiedBy>01</cp:lastModifiedBy>
  <cp:revision>6</cp:revision>
  <cp:lastPrinted>2022-06-26T05:20:00Z</cp:lastPrinted>
  <dcterms:created xsi:type="dcterms:W3CDTF">2022-10-19T04:52:00Z</dcterms:created>
  <dcterms:modified xsi:type="dcterms:W3CDTF">2022-10-19T06:46:00Z</dcterms:modified>
</cp:coreProperties>
</file>